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D" w:rsidRPr="000E19AD" w:rsidRDefault="0096184D" w:rsidP="000E19AD">
      <w:pPr>
        <w:pStyle w:val="Header"/>
        <w:tabs>
          <w:tab w:val="clear" w:pos="4677"/>
          <w:tab w:val="clear" w:pos="9355"/>
          <w:tab w:val="left" w:pos="3228"/>
        </w:tabs>
        <w:jc w:val="right"/>
        <w:rPr>
          <w:sz w:val="44"/>
          <w:szCs w:val="44"/>
          <w:lang w:val="ba-RU"/>
        </w:rPr>
      </w:pPr>
      <w:r w:rsidRPr="000E19AD">
        <w:rPr>
          <w:sz w:val="44"/>
          <w:szCs w:val="44"/>
          <w:lang w:val="ba-RU"/>
        </w:rPr>
        <w:t xml:space="preserve">ПРОЕКТ </w:t>
      </w:r>
    </w:p>
    <w:tbl>
      <w:tblPr>
        <w:tblpPr w:leftFromText="180" w:rightFromText="180" w:vertAnchor="text" w:horzAnchor="margin" w:tblpXSpec="center" w:tblpY="-207"/>
        <w:tblW w:w="10355" w:type="dxa"/>
        <w:tblBorders>
          <w:bottom w:val="single" w:sz="4" w:space="0" w:color="auto"/>
        </w:tblBorders>
        <w:tblLook w:val="00A0"/>
      </w:tblPr>
      <w:tblGrid>
        <w:gridCol w:w="4402"/>
        <w:gridCol w:w="1902"/>
        <w:gridCol w:w="4051"/>
      </w:tblGrid>
      <w:tr w:rsidR="0096184D" w:rsidTr="00FB25EF">
        <w:trPr>
          <w:trHeight w:val="1993"/>
        </w:trPr>
        <w:tc>
          <w:tcPr>
            <w:tcW w:w="440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184D" w:rsidRPr="0033428A" w:rsidRDefault="0096184D" w:rsidP="00FB25EF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БАШҠОРТОСТАН</w:t>
            </w:r>
            <w:r>
              <w:rPr>
                <w:b/>
                <w:spacing w:val="28"/>
                <w:lang w:val="be-BY"/>
              </w:rPr>
              <w:t xml:space="preserve"> </w:t>
            </w:r>
            <w:r w:rsidRPr="0033428A">
              <w:rPr>
                <w:b/>
                <w:spacing w:val="28"/>
                <w:lang w:val="be-BY"/>
              </w:rPr>
              <w:t>РЕСПУБЛИКАҺЫ</w:t>
            </w:r>
          </w:p>
          <w:p w:rsidR="0096184D" w:rsidRPr="0033428A" w:rsidRDefault="0096184D" w:rsidP="00FB25EF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ӘЛШӘЙ РАЙОНЫ</w:t>
            </w:r>
          </w:p>
          <w:p w:rsidR="0096184D" w:rsidRPr="0033428A" w:rsidRDefault="0096184D" w:rsidP="00FB25EF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МУНИЦИПАЛЬ РАЙОНЫНЫҢ</w:t>
            </w:r>
          </w:p>
          <w:p w:rsidR="0096184D" w:rsidRPr="0033428A" w:rsidRDefault="0096184D" w:rsidP="00FB25EF">
            <w:pPr>
              <w:jc w:val="center"/>
              <w:rPr>
                <w:b/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ҠЫҘЫЛ АУЫЛ СОВЕТЫ</w:t>
            </w:r>
          </w:p>
          <w:p w:rsidR="0096184D" w:rsidRPr="0033428A" w:rsidRDefault="0096184D" w:rsidP="00FB25EF">
            <w:pPr>
              <w:jc w:val="center"/>
              <w:rPr>
                <w:spacing w:val="28"/>
                <w:lang w:val="be-BY"/>
              </w:rPr>
            </w:pPr>
            <w:r w:rsidRPr="0033428A">
              <w:rPr>
                <w:b/>
                <w:spacing w:val="28"/>
                <w:lang w:val="be-BY"/>
              </w:rPr>
              <w:t>АУЫЛ БИЛӘМӘҺЕ СОВЕТЫ</w:t>
            </w:r>
          </w:p>
          <w:p w:rsidR="0096184D" w:rsidRPr="0033428A" w:rsidRDefault="0096184D" w:rsidP="00FB25EF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96184D" w:rsidRDefault="0096184D" w:rsidP="00FB25EF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96184D" w:rsidRDefault="0096184D" w:rsidP="00FB25E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96184D" w:rsidRDefault="0096184D" w:rsidP="00FB25E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6184D" w:rsidRDefault="0096184D" w:rsidP="00FB25EF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</w:p>
          <w:p w:rsidR="0096184D" w:rsidRDefault="0096184D" w:rsidP="00FB25EF">
            <w:pPr>
              <w:jc w:val="center"/>
              <w:rPr>
                <w:sz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184D" w:rsidRDefault="0096184D" w:rsidP="00FB25EF">
            <w:pPr>
              <w:pStyle w:val="Header"/>
              <w:jc w:val="center"/>
              <w:rPr>
                <w:rFonts w:ascii="a_Timer(05%) Bashkir" w:hAnsi="a_Timer(05%) Bashkir"/>
                <w:b/>
                <w:bCs/>
              </w:rPr>
            </w:pPr>
            <w:r w:rsidRPr="002C303B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68.25pt;visibility:visible">
                  <v:imagedata r:id="rId7" o:title=""/>
                </v:shape>
              </w:pict>
            </w:r>
          </w:p>
          <w:p w:rsidR="0096184D" w:rsidRDefault="0096184D" w:rsidP="00FB25EF"/>
          <w:p w:rsidR="0096184D" w:rsidRDefault="0096184D" w:rsidP="00FB25EF"/>
          <w:p w:rsidR="0096184D" w:rsidRDefault="0096184D" w:rsidP="00FB25EF">
            <w:pPr>
              <w:jc w:val="center"/>
              <w:rPr>
                <w:sz w:val="1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184D" w:rsidRPr="00854FDE" w:rsidRDefault="0096184D" w:rsidP="000976B3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 xml:space="preserve">РЕСПУБЛИКА </w:t>
            </w:r>
            <w:r>
              <w:rPr>
                <w:b/>
                <w:spacing w:val="30"/>
                <w:lang w:val="be-BY"/>
              </w:rPr>
              <w:t>Б</w:t>
            </w:r>
            <w:r w:rsidRPr="00854FDE">
              <w:rPr>
                <w:b/>
                <w:spacing w:val="30"/>
                <w:lang w:val="be-BY"/>
              </w:rPr>
              <w:t>АШКОРТОСТАН</w:t>
            </w:r>
          </w:p>
          <w:p w:rsidR="0096184D" w:rsidRPr="00854FDE" w:rsidRDefault="0096184D" w:rsidP="00FB25EF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СОВЕТ СЕЛЬСКОГО ПОСЕЛЕНИЯ</w:t>
            </w:r>
          </w:p>
          <w:p w:rsidR="0096184D" w:rsidRPr="00854FDE" w:rsidRDefault="0096184D" w:rsidP="00FB25EF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КЫЗЫЛЬСКИЙ СЕЛЬСОВЕТ</w:t>
            </w:r>
          </w:p>
          <w:p w:rsidR="0096184D" w:rsidRPr="00854FDE" w:rsidRDefault="0096184D" w:rsidP="00FB25EF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МУНИЦИПАЛЬНОГО РАЙОНА</w:t>
            </w:r>
          </w:p>
          <w:p w:rsidR="0096184D" w:rsidRPr="00854FDE" w:rsidRDefault="0096184D" w:rsidP="00FB25EF">
            <w:pPr>
              <w:jc w:val="center"/>
              <w:rPr>
                <w:b/>
                <w:spacing w:val="30"/>
                <w:lang w:val="be-BY"/>
              </w:rPr>
            </w:pPr>
            <w:r w:rsidRPr="00854FDE">
              <w:rPr>
                <w:b/>
                <w:spacing w:val="30"/>
                <w:lang w:val="be-BY"/>
              </w:rPr>
              <w:t>АЛЬШЕЕВСКИЙ РАЙОН</w:t>
            </w:r>
          </w:p>
          <w:p w:rsidR="0096184D" w:rsidRDefault="0096184D" w:rsidP="00FB25EF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6184D" w:rsidRDefault="0096184D" w:rsidP="00FB25E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</w:p>
          <w:p w:rsidR="0096184D" w:rsidRDefault="0096184D" w:rsidP="00FB25E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6184D" w:rsidRDefault="0096184D" w:rsidP="00FB25EF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96184D" w:rsidRDefault="0096184D" w:rsidP="00FB25EF">
            <w:pPr>
              <w:jc w:val="center"/>
              <w:rPr>
                <w:sz w:val="18"/>
              </w:rPr>
            </w:pPr>
          </w:p>
        </w:tc>
      </w:tr>
    </w:tbl>
    <w:p w:rsidR="0096184D" w:rsidRPr="006B05E5" w:rsidRDefault="0096184D" w:rsidP="006D66F8">
      <w:pPr>
        <w:pStyle w:val="Header"/>
        <w:tabs>
          <w:tab w:val="clear" w:pos="4677"/>
          <w:tab w:val="clear" w:pos="9355"/>
          <w:tab w:val="left" w:pos="3228"/>
        </w:tabs>
      </w:pPr>
      <w:r>
        <w:t xml:space="preserve">        </w:t>
      </w:r>
    </w:p>
    <w:p w:rsidR="0096184D" w:rsidRPr="006B05E5" w:rsidRDefault="0096184D" w:rsidP="006D66F8">
      <w:pPr>
        <w:pStyle w:val="Header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 w:rsidRPr="00E606F5">
        <w:t xml:space="preserve">               </w:t>
      </w:r>
      <w:r w:rsidRPr="00E606F5">
        <w:rPr>
          <w:rFonts w:ascii="a_Timer(15%) Bashkir" w:hAnsi="a_Timer(15%) Bashkir"/>
          <w:b/>
        </w:rPr>
        <w:t xml:space="preserve">    </w:t>
      </w:r>
      <w:bookmarkStart w:id="0" w:name="_GoBack"/>
      <w:r w:rsidRPr="006B05E5">
        <w:rPr>
          <w:rFonts w:ascii="a_Timer(15%) Bashkir" w:hAnsi="a_Timer(15%) Bashkir"/>
          <w:b/>
          <w:lang w:val="ba-RU"/>
        </w:rPr>
        <w:t xml:space="preserve">ҠАРАР        </w:t>
      </w:r>
      <w:r w:rsidRPr="006B05E5">
        <w:rPr>
          <w:rFonts w:ascii="a_Timer(15%) Bashkir" w:hAnsi="a_Timer(15%) Bashkir"/>
          <w:b/>
        </w:rPr>
        <w:t xml:space="preserve">                     </w:t>
      </w:r>
      <w:r w:rsidRPr="006B05E5">
        <w:rPr>
          <w:rFonts w:ascii="a_Timer(15%) Bashkir" w:hAnsi="a_Timer(15%) Bashkir"/>
          <w:b/>
          <w:lang w:val="ba-RU"/>
        </w:rPr>
        <w:t xml:space="preserve">             </w:t>
      </w:r>
      <w:r w:rsidRPr="006B05E5">
        <w:rPr>
          <w:rFonts w:ascii="a_Timer(15%) Bashkir" w:hAnsi="a_Timer(15%) Bashkir"/>
          <w:b/>
        </w:rPr>
        <w:t xml:space="preserve">             </w:t>
      </w:r>
      <w:r w:rsidRPr="006B05E5">
        <w:rPr>
          <w:rFonts w:ascii="a_Timer(15%) Bashkir" w:hAnsi="a_Timer(15%) Bashkir"/>
          <w:b/>
          <w:lang w:val="ba-RU"/>
        </w:rPr>
        <w:t xml:space="preserve">                                                  </w:t>
      </w:r>
      <w:r w:rsidRPr="006B05E5">
        <w:rPr>
          <w:rFonts w:ascii="a_Timer(15%) Bashkir" w:hAnsi="a_Timer(15%) Bashkir"/>
          <w:b/>
        </w:rPr>
        <w:t xml:space="preserve">   </w:t>
      </w:r>
      <w:r w:rsidRPr="006B05E5">
        <w:rPr>
          <w:rFonts w:ascii="a_Timer(15%) Bashkir" w:hAnsi="a_Timer(15%) Bashkir"/>
          <w:b/>
          <w:lang w:val="ba-RU"/>
        </w:rPr>
        <w:t xml:space="preserve"> РЕШЕНИЕ</w:t>
      </w:r>
    </w:p>
    <w:bookmarkEnd w:id="0"/>
    <w:p w:rsidR="0096184D" w:rsidRDefault="0096184D" w:rsidP="006D66F8">
      <w:pPr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hAnsi="a_Timer(15%) Bashkir"/>
          <w:b/>
          <w:sz w:val="24"/>
          <w:szCs w:val="24"/>
        </w:rPr>
        <w:t xml:space="preserve"> </w:t>
      </w:r>
    </w:p>
    <w:p w:rsidR="0096184D" w:rsidRDefault="0096184D" w:rsidP="006D66F8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96184D" w:rsidRPr="00C25925" w:rsidRDefault="0096184D" w:rsidP="000A4B04">
      <w:pPr>
        <w:pStyle w:val="NoSpacing"/>
      </w:pPr>
      <w:r>
        <w:t xml:space="preserve"> </w:t>
      </w:r>
    </w:p>
    <w:p w:rsidR="0096184D" w:rsidRPr="00D40497" w:rsidRDefault="0096184D" w:rsidP="00D40497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0497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 от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D40497">
        <w:rPr>
          <w:rFonts w:ascii="Times New Roman" w:hAnsi="Times New Roman" w:cs="Times New Roman"/>
          <w:color w:val="000000"/>
          <w:sz w:val="28"/>
          <w:szCs w:val="28"/>
        </w:rPr>
        <w:t xml:space="preserve"> мая 2016 года № 4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96184D" w:rsidRPr="00D40497" w:rsidRDefault="0096184D" w:rsidP="00D40497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0497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Кызыльский </w:t>
      </w:r>
      <w:r w:rsidRPr="00D4049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муниципального района Альшеевский район и членов их семей на официальном сайте Администрации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Кызыльский </w:t>
      </w:r>
      <w:r w:rsidRPr="00D4049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</w:t>
      </w:r>
    </w:p>
    <w:p w:rsidR="0096184D" w:rsidRPr="00D40497" w:rsidRDefault="0096184D" w:rsidP="00D40497">
      <w:pPr>
        <w:pStyle w:val="NoSpacing"/>
        <w:jc w:val="center"/>
        <w:rPr>
          <w:b/>
          <w:color w:val="000000"/>
          <w:sz w:val="28"/>
          <w:szCs w:val="28"/>
        </w:rPr>
      </w:pPr>
    </w:p>
    <w:p w:rsidR="0096184D" w:rsidRDefault="0096184D" w:rsidP="00D40497">
      <w:pPr>
        <w:pStyle w:val="NoSpacing"/>
        <w:jc w:val="both"/>
        <w:rPr>
          <w:color w:val="000000"/>
          <w:sz w:val="28"/>
          <w:szCs w:val="28"/>
        </w:rPr>
      </w:pPr>
    </w:p>
    <w:p w:rsidR="0096184D" w:rsidRDefault="0096184D" w:rsidP="00D40497"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В соответствии с Федеральными </w:t>
      </w:r>
      <w:hyperlink r:id="rId8" w:history="1">
        <w:r>
          <w:rPr>
            <w:rStyle w:val="Hyperlink"/>
            <w:color w:val="000000"/>
            <w:sz w:val="28"/>
            <w:szCs w:val="28"/>
          </w:rPr>
          <w:t>законам</w:t>
        </w:r>
      </w:hyperlink>
      <w:r>
        <w:rPr>
          <w:color w:val="000000"/>
          <w:sz w:val="28"/>
          <w:szCs w:val="28"/>
        </w:rPr>
        <w:t>и от 06.10.2003 г. №131-ФЗ «Об общих принципах организации местного самоуправления в Российской Федерации»,  от 25.12.2008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доходам», Законом Республики Башкортостан от 18.03.2005 г. № 162-з «О местном самоуправлении в Республике Башкортостан» (с изменениями, внесенными Законом РБ от 29 февраля 2016 года № 329-з), Указом Президента Российской Федерации от 08.07.2013 г. № 613 «Вопросы противодействия коррупции», Совет сельского поселения Кызыльский  сельсовет муниципального района Альшеевский район Республики Башкортостан  р е ш и л:</w:t>
      </w:r>
    </w:p>
    <w:p w:rsidR="0096184D" w:rsidRDefault="0096184D" w:rsidP="00D40497">
      <w:pPr>
        <w:pStyle w:val="NoSpacing"/>
        <w:jc w:val="both"/>
        <w:rPr>
          <w:color w:val="000000"/>
          <w:sz w:val="28"/>
          <w:szCs w:val="28"/>
        </w:rPr>
      </w:pPr>
    </w:p>
    <w:p w:rsidR="0096184D" w:rsidRDefault="0096184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1. Внести  в решение Совета  сельского поселения Кызыльский  сельсовет муниципального района Альшеевский район Республики Башкортостан  от 19 мая 2016 года № 41 «Об утверждении Положения о порядке размещения сведений  о доходах, расходах, об имуществе и обязательствах имущественного характера депутатов Совета сельского поселения Кызыльский  сельсовет  муниципального района Альшеевский район и членов их семей на официальном сайте Администрации  сельского поселения Кызыльский 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 следующие изменения в пункты 5- 8  к прилагаемому  решению Положение, изложив   в следующей редакции:</w:t>
      </w:r>
    </w:p>
    <w:p w:rsidR="0096184D" w:rsidRDefault="0096184D" w:rsidP="00D4049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пункте 5 «5. Размещение  на официальном сайте сведений о доходах, расходах, об имуществе и обязательствах имущественного характера устанавливаются для следующих  муниципальных должностей:</w:t>
      </w:r>
    </w:p>
    <w:p w:rsidR="0096184D" w:rsidRDefault="0096184D" w:rsidP="00D40497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председателя Совета - главы сельского поселения  Кызыльский  сельсовет  муниципального района Альшеевский район Республики Башкортостан;</w:t>
      </w:r>
    </w:p>
    <w:p w:rsidR="0096184D" w:rsidRDefault="0096184D" w:rsidP="00D40497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заместителя председателя Совета  сельского поселения Кызыльский  сельсовет муниципального района Альшеевский район Республики Башкортостан .</w:t>
      </w:r>
    </w:p>
    <w:p w:rsidR="0096184D" w:rsidRDefault="0096184D" w:rsidP="00D40497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депутатов Совета сельского поселения Кызыльский  сельсовет муниципального района Альшеевский район Республики Башкортостан.»;</w:t>
      </w:r>
    </w:p>
    <w:p w:rsidR="0096184D" w:rsidRDefault="0096184D" w:rsidP="00D40497">
      <w:pPr>
        <w:pStyle w:val="ConsPlusNormal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184D" w:rsidRDefault="0096184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2) в пункте 6 «6.Размещение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управляющим делами  администрации сельского поселения Кызыльский  сельсовет муниципального района Альшеевский район Республики Башкортостан.»;</w:t>
      </w:r>
    </w:p>
    <w:p w:rsidR="0096184D" w:rsidRDefault="0096184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6184D" w:rsidRDefault="0096184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3) в пункте 7   «7. Управляющий делами администрации сельского поселения Кызыльский  сельсовет   муниципального района Альшеевский район Республики Башкортостан: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     а) в течение трех рабочих дней со дня поступления запроса от средства массовой информации сообщают о нем депутату Совета, в отношении которого поступил запрос;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    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сайте.»;</w:t>
      </w:r>
    </w:p>
    <w:p w:rsidR="0096184D" w:rsidRDefault="0096184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6184D" w:rsidRDefault="0096184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4) в пункте  8 « 8.Управляющий делами администрации сельского поселения, обеспечивающий размещение сведений о доходах, расходах, об имуществе и обязательствах имущественного характера на официальном сайте,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конфиденциальными.»;</w:t>
      </w:r>
    </w:p>
    <w:p w:rsidR="0096184D" w:rsidRDefault="0096184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6184D" w:rsidRDefault="0096184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5) дополнить  пунктом 9 следующего содержания:</w:t>
      </w:r>
    </w:p>
    <w:p w:rsidR="0096184D" w:rsidRDefault="0096184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6184D" w:rsidRDefault="0096184D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«9. Контроль за исполнением настоящего Положения осуществляет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Кызыльский  сельсовет муниципального района Альшеевский район Республики Башкортостан, а также по урегулированию конфликта интересов». </w:t>
      </w:r>
    </w:p>
    <w:p w:rsidR="0096184D" w:rsidRDefault="0096184D" w:rsidP="00D40497">
      <w:pPr>
        <w:pStyle w:val="NoSpacing"/>
        <w:jc w:val="both"/>
        <w:rPr>
          <w:color w:val="000000"/>
          <w:sz w:val="28"/>
          <w:szCs w:val="28"/>
        </w:rPr>
      </w:pPr>
    </w:p>
    <w:p w:rsidR="0096184D" w:rsidRDefault="0096184D" w:rsidP="00D40497">
      <w:pPr>
        <w:pStyle w:val="NoSpacing"/>
        <w:jc w:val="both"/>
        <w:rPr>
          <w:color w:val="000000"/>
          <w:sz w:val="28"/>
          <w:szCs w:val="28"/>
        </w:rPr>
      </w:pPr>
    </w:p>
    <w:p w:rsidR="0096184D" w:rsidRDefault="0096184D" w:rsidP="00D40497">
      <w:pPr>
        <w:pStyle w:val="NoSpacing"/>
        <w:jc w:val="both"/>
        <w:rPr>
          <w:color w:val="000000"/>
          <w:sz w:val="28"/>
          <w:szCs w:val="28"/>
        </w:rPr>
      </w:pPr>
    </w:p>
    <w:p w:rsidR="0096184D" w:rsidRPr="005403F3" w:rsidRDefault="0096184D" w:rsidP="000976B3">
      <w:pPr>
        <w:pStyle w:val="NoSpacing"/>
        <w:jc w:val="both"/>
      </w:pPr>
      <w:r>
        <w:rPr>
          <w:color w:val="000000"/>
          <w:sz w:val="28"/>
          <w:szCs w:val="28"/>
        </w:rPr>
        <w:t>Глава сельского поселения                                                           Х.Х. Хабибуллин</w:t>
      </w:r>
    </w:p>
    <w:sectPr w:rsidR="0096184D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4D" w:rsidRDefault="0096184D" w:rsidP="004F0523">
      <w:r>
        <w:separator/>
      </w:r>
    </w:p>
  </w:endnote>
  <w:endnote w:type="continuationSeparator" w:id="0">
    <w:p w:rsidR="0096184D" w:rsidRDefault="0096184D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4D" w:rsidRDefault="0096184D" w:rsidP="004F0523">
      <w:r>
        <w:separator/>
      </w:r>
    </w:p>
  </w:footnote>
  <w:footnote w:type="continuationSeparator" w:id="0">
    <w:p w:rsidR="0096184D" w:rsidRDefault="0096184D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976B3"/>
    <w:rsid w:val="000A4B04"/>
    <w:rsid w:val="000C2473"/>
    <w:rsid w:val="000E19AD"/>
    <w:rsid w:val="000E384E"/>
    <w:rsid w:val="00124FBE"/>
    <w:rsid w:val="00156F70"/>
    <w:rsid w:val="001617F5"/>
    <w:rsid w:val="00163F96"/>
    <w:rsid w:val="001746A1"/>
    <w:rsid w:val="00191E59"/>
    <w:rsid w:val="00196A40"/>
    <w:rsid w:val="001E06FF"/>
    <w:rsid w:val="002135CB"/>
    <w:rsid w:val="00260629"/>
    <w:rsid w:val="002713DE"/>
    <w:rsid w:val="00282D98"/>
    <w:rsid w:val="002974D1"/>
    <w:rsid w:val="002C303B"/>
    <w:rsid w:val="0033428A"/>
    <w:rsid w:val="0034721A"/>
    <w:rsid w:val="00364DE2"/>
    <w:rsid w:val="00384EBD"/>
    <w:rsid w:val="003909A9"/>
    <w:rsid w:val="003E7201"/>
    <w:rsid w:val="00401F62"/>
    <w:rsid w:val="004D3C7D"/>
    <w:rsid w:val="004F0523"/>
    <w:rsid w:val="005403F3"/>
    <w:rsid w:val="005654F7"/>
    <w:rsid w:val="005A22F1"/>
    <w:rsid w:val="005B490A"/>
    <w:rsid w:val="00610A9D"/>
    <w:rsid w:val="00612A92"/>
    <w:rsid w:val="006146A6"/>
    <w:rsid w:val="00656072"/>
    <w:rsid w:val="0065622E"/>
    <w:rsid w:val="00663624"/>
    <w:rsid w:val="0067601F"/>
    <w:rsid w:val="00693D06"/>
    <w:rsid w:val="006B05E5"/>
    <w:rsid w:val="006D66F8"/>
    <w:rsid w:val="006F68CC"/>
    <w:rsid w:val="007617BC"/>
    <w:rsid w:val="007B24C1"/>
    <w:rsid w:val="007E3E30"/>
    <w:rsid w:val="007F601A"/>
    <w:rsid w:val="00832861"/>
    <w:rsid w:val="00835A94"/>
    <w:rsid w:val="00842B55"/>
    <w:rsid w:val="00854FDE"/>
    <w:rsid w:val="00855AAC"/>
    <w:rsid w:val="008752F8"/>
    <w:rsid w:val="008E7F01"/>
    <w:rsid w:val="009568F3"/>
    <w:rsid w:val="0096184D"/>
    <w:rsid w:val="009826A1"/>
    <w:rsid w:val="00996BDA"/>
    <w:rsid w:val="009C51EF"/>
    <w:rsid w:val="00A1046C"/>
    <w:rsid w:val="00A70914"/>
    <w:rsid w:val="00AA5FFF"/>
    <w:rsid w:val="00AF0768"/>
    <w:rsid w:val="00B02E99"/>
    <w:rsid w:val="00B141B0"/>
    <w:rsid w:val="00B33004"/>
    <w:rsid w:val="00B37A50"/>
    <w:rsid w:val="00B559A0"/>
    <w:rsid w:val="00B84848"/>
    <w:rsid w:val="00BA6F4E"/>
    <w:rsid w:val="00C21EF4"/>
    <w:rsid w:val="00C25925"/>
    <w:rsid w:val="00C358A2"/>
    <w:rsid w:val="00C526C9"/>
    <w:rsid w:val="00C7648B"/>
    <w:rsid w:val="00CE51B8"/>
    <w:rsid w:val="00CF0800"/>
    <w:rsid w:val="00D049B2"/>
    <w:rsid w:val="00D21D5A"/>
    <w:rsid w:val="00D40497"/>
    <w:rsid w:val="00D63431"/>
    <w:rsid w:val="00D770DD"/>
    <w:rsid w:val="00DC7195"/>
    <w:rsid w:val="00E275D9"/>
    <w:rsid w:val="00E606F5"/>
    <w:rsid w:val="00E86CFA"/>
    <w:rsid w:val="00E94E3F"/>
    <w:rsid w:val="00EC2204"/>
    <w:rsid w:val="00EE71D5"/>
    <w:rsid w:val="00EF7A79"/>
    <w:rsid w:val="00F314E8"/>
    <w:rsid w:val="00F338AF"/>
    <w:rsid w:val="00F7612F"/>
    <w:rsid w:val="00FB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F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404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D40497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404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6D66F8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6D6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">
    <w:name w:val="Знак Знак3"/>
    <w:uiPriority w:val="99"/>
    <w:semiHidden/>
    <w:rsid w:val="006D6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769</Words>
  <Characters>4385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Рамзия Зубайдулловна</cp:lastModifiedBy>
  <cp:revision>13</cp:revision>
  <cp:lastPrinted>2017-05-31T07:48:00Z</cp:lastPrinted>
  <dcterms:created xsi:type="dcterms:W3CDTF">2015-11-19T18:33:00Z</dcterms:created>
  <dcterms:modified xsi:type="dcterms:W3CDTF">2017-05-31T13:46:00Z</dcterms:modified>
</cp:coreProperties>
</file>