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C911A0" w:rsidTr="008A27B5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11A0" w:rsidRDefault="00C911A0" w:rsidP="008A27B5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5.75pt;visibility:visible">
                  <v:imagedata r:id="rId4" o:title=""/>
                </v:shape>
              </w:pict>
            </w:r>
          </w:p>
          <w:p w:rsidR="00C911A0" w:rsidRDefault="00C911A0" w:rsidP="008A27B5"/>
          <w:p w:rsidR="00C911A0" w:rsidRDefault="00C911A0" w:rsidP="008A27B5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11A0" w:rsidRDefault="00C911A0" w:rsidP="008A27B5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C911A0" w:rsidRDefault="00C911A0" w:rsidP="008A27B5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C911A0" w:rsidRDefault="00C911A0" w:rsidP="00412AAA">
      <w:pPr>
        <w:pStyle w:val="Header"/>
        <w:tabs>
          <w:tab w:val="left" w:pos="3228"/>
        </w:tabs>
        <w:jc w:val="center"/>
        <w:rPr>
          <w:sz w:val="16"/>
        </w:rPr>
      </w:pPr>
    </w:p>
    <w:p w:rsidR="00C911A0" w:rsidRPr="00476570" w:rsidRDefault="00C911A0" w:rsidP="00412AAA">
      <w:pPr>
        <w:pStyle w:val="Header"/>
        <w:jc w:val="center"/>
        <w:rPr>
          <w:rFonts w:ascii="a_Timer(15%) Bashkir" w:hAnsi="a_Timer(15%) Bashkir" w:cs="Cambria"/>
          <w:b/>
          <w:spacing w:val="70"/>
        </w:rPr>
      </w:pPr>
      <w:r w:rsidRPr="00476570">
        <w:rPr>
          <w:rFonts w:ascii="a_Timer(15%) Bashkir" w:hAnsi="a_Timer(15%) Bashkir" w:cs="Cambria"/>
          <w:b/>
          <w:spacing w:val="70"/>
        </w:rPr>
        <w:t>БОЙОРО</w:t>
      </w:r>
      <w:r w:rsidRPr="00476570">
        <w:rPr>
          <w:rFonts w:ascii="a_Timer(15%) Bashkir" w:hAnsi="a_Timer(15%) Bashkir" w:cs="Arial"/>
          <w:b/>
        </w:rPr>
        <w:t>Ҡ</w:t>
      </w:r>
      <w:r w:rsidRPr="00476570">
        <w:rPr>
          <w:rFonts w:ascii="a_Timer(15%) Bashkir" w:hAnsi="a_Timer(15%) Bashkir" w:cs="Arial"/>
          <w:b/>
          <w:spacing w:val="70"/>
        </w:rPr>
        <w:t xml:space="preserve">     </w:t>
      </w:r>
      <w:r>
        <w:rPr>
          <w:rFonts w:ascii="a_Timer(15%) Bashkir" w:hAnsi="a_Timer(15%) Bashkir" w:cs="Arial"/>
          <w:b/>
          <w:spacing w:val="70"/>
        </w:rPr>
        <w:t xml:space="preserve">                               </w:t>
      </w:r>
      <w:r w:rsidRPr="00476570">
        <w:rPr>
          <w:rFonts w:ascii="a_Timer(15%) Bashkir" w:hAnsi="a_Timer(15%) Bashkir" w:cs="Cambria"/>
          <w:b/>
          <w:spacing w:val="70"/>
        </w:rPr>
        <w:t>РАСПОРЯЖЕНИЕ</w:t>
      </w:r>
    </w:p>
    <w:p w:rsidR="00C911A0" w:rsidRPr="00412AAA" w:rsidRDefault="00C911A0" w:rsidP="00412AAA">
      <w:pPr>
        <w:pStyle w:val="Header"/>
        <w:jc w:val="both"/>
        <w:rPr>
          <w:rFonts w:ascii="a_Timer(15%) Bashkir" w:hAnsi="a_Timer(15%) Bashkir" w:cs="Arial"/>
          <w:b/>
          <w:spacing w:val="70"/>
        </w:rPr>
      </w:pPr>
    </w:p>
    <w:p w:rsidR="00C911A0" w:rsidRPr="00412AAA" w:rsidRDefault="00C911A0" w:rsidP="00412AAA">
      <w:pPr>
        <w:ind w:right="715"/>
        <w:jc w:val="both"/>
        <w:rPr>
          <w:b/>
        </w:rPr>
      </w:pPr>
      <w:r w:rsidRPr="00412AAA">
        <w:rPr>
          <w:rFonts w:ascii="Arial" w:hAnsi="Arial" w:cs="Arial"/>
          <w:b/>
        </w:rPr>
        <w:t xml:space="preserve">   16 март 2017  й.                                         № 6                   16 марта </w:t>
      </w:r>
      <w:smartTag w:uri="urn:schemas-microsoft-com:office:smarttags" w:element="metricconverter">
        <w:smartTagPr>
          <w:attr w:name="ProductID" w:val="2017 г"/>
        </w:smartTagPr>
        <w:r w:rsidRPr="00412AAA">
          <w:rPr>
            <w:rFonts w:ascii="Arial" w:hAnsi="Arial" w:cs="Arial"/>
            <w:b/>
          </w:rPr>
          <w:t>2017 г</w:t>
        </w:r>
      </w:smartTag>
      <w:r w:rsidRPr="00412AAA">
        <w:rPr>
          <w:rFonts w:ascii="Arial" w:hAnsi="Arial" w:cs="Arial"/>
          <w:b/>
        </w:rPr>
        <w:t>.</w:t>
      </w:r>
    </w:p>
    <w:p w:rsidR="00C911A0" w:rsidRDefault="00C911A0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 xml:space="preserve">О назначении ответственного лица за проверку сведений </w:t>
      </w:r>
    </w:p>
    <w:p w:rsidR="00C911A0" w:rsidRPr="00E61291" w:rsidRDefault="00C911A0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C911A0" w:rsidRDefault="00C911A0" w:rsidP="00AF7185">
      <w:pPr>
        <w:ind w:firstLine="708"/>
        <w:jc w:val="center"/>
        <w:rPr>
          <w:sz w:val="28"/>
          <w:szCs w:val="28"/>
        </w:rPr>
      </w:pPr>
    </w:p>
    <w:p w:rsidR="00C911A0" w:rsidRDefault="00C911A0" w:rsidP="00AF7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15.1 Федерального закона от 02.03.2007 года №25-ФЗ «О муниципальной службе в Российской Федерации» ответственность за</w:t>
      </w:r>
      <w:r w:rsidRPr="00930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 </w:t>
      </w:r>
      <w:r w:rsidRPr="00EE4B85">
        <w:rPr>
          <w:sz w:val="28"/>
          <w:szCs w:val="28"/>
        </w:rPr>
        <w:t xml:space="preserve">проверку сведений об адресах сайтов и (или) страниц сайтов в </w:t>
      </w:r>
      <w:r>
        <w:rPr>
          <w:sz w:val="28"/>
          <w:szCs w:val="28"/>
        </w:rPr>
        <w:t>информационно-телекоммуникационной сети</w:t>
      </w:r>
      <w:r w:rsidRPr="009007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B8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E4B85">
        <w:rPr>
          <w:sz w:val="28"/>
          <w:szCs w:val="28"/>
        </w:rPr>
        <w:t>, на которы</w:t>
      </w:r>
      <w:r>
        <w:rPr>
          <w:sz w:val="28"/>
          <w:szCs w:val="28"/>
        </w:rPr>
        <w:t>х</w:t>
      </w:r>
      <w:r w:rsidRPr="00EE4B85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 xml:space="preserve">администрации сельского поселения Кызыльский сельсовет муниципального района Альшеевский район Республики Башкортостан, </w:t>
      </w:r>
      <w:r w:rsidRPr="00EE4B85">
        <w:rPr>
          <w:sz w:val="28"/>
          <w:szCs w:val="28"/>
        </w:rPr>
        <w:t>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 xml:space="preserve"> возложить на управляющего делами  Каримову Алию Рамазановну.</w:t>
      </w:r>
    </w:p>
    <w:p w:rsidR="00C911A0" w:rsidRDefault="00C911A0" w:rsidP="00AF7185">
      <w:pPr>
        <w:jc w:val="both"/>
        <w:rPr>
          <w:sz w:val="28"/>
          <w:szCs w:val="28"/>
        </w:rPr>
      </w:pPr>
    </w:p>
    <w:p w:rsidR="00C911A0" w:rsidRDefault="00C911A0" w:rsidP="00AF7185">
      <w:pPr>
        <w:jc w:val="both"/>
        <w:rPr>
          <w:sz w:val="28"/>
          <w:szCs w:val="28"/>
        </w:rPr>
      </w:pPr>
    </w:p>
    <w:p w:rsidR="00C911A0" w:rsidRPr="00251F5D" w:rsidRDefault="00C911A0" w:rsidP="00AF7185">
      <w:pPr>
        <w:jc w:val="both"/>
        <w:rPr>
          <w:sz w:val="28"/>
          <w:szCs w:val="28"/>
        </w:rPr>
      </w:pPr>
    </w:p>
    <w:p w:rsidR="00C911A0" w:rsidRDefault="00C911A0" w:rsidP="00AF7185">
      <w:pPr>
        <w:jc w:val="both"/>
        <w:rPr>
          <w:sz w:val="28"/>
          <w:szCs w:val="28"/>
        </w:rPr>
      </w:pPr>
    </w:p>
    <w:p w:rsidR="00C911A0" w:rsidRPr="000D6F66" w:rsidRDefault="00C911A0" w:rsidP="00AF71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Х.Х. Хабибуллин</w:t>
      </w: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Default="00C911A0" w:rsidP="00AF7185">
      <w:pPr>
        <w:contextualSpacing/>
        <w:jc w:val="center"/>
        <w:rPr>
          <w:b/>
          <w:sz w:val="28"/>
          <w:szCs w:val="28"/>
        </w:rPr>
      </w:pPr>
    </w:p>
    <w:p w:rsidR="00C911A0" w:rsidRPr="00AF7185" w:rsidRDefault="00C911A0" w:rsidP="00AF7185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____________________________</w:t>
      </w:r>
    </w:p>
    <w:sectPr w:rsidR="00C911A0" w:rsidRPr="00AF7185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185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6F66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6A17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BDD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1F5D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AAA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9A6"/>
    <w:rsid w:val="00474A39"/>
    <w:rsid w:val="00474B6E"/>
    <w:rsid w:val="00474D8A"/>
    <w:rsid w:val="0047507D"/>
    <w:rsid w:val="004752F9"/>
    <w:rsid w:val="004753FF"/>
    <w:rsid w:val="004759E6"/>
    <w:rsid w:val="00475F31"/>
    <w:rsid w:val="00476570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93C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48D5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AF3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563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67D3E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7B5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79A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12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185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1A0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291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85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4F9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412AAA"/>
    <w:rPr>
      <w:rFonts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12A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F008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12AA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1238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dc:description/>
  <cp:lastModifiedBy>Рамзия Зубайдулловна</cp:lastModifiedBy>
  <cp:revision>2</cp:revision>
  <dcterms:created xsi:type="dcterms:W3CDTF">2017-03-20T09:58:00Z</dcterms:created>
  <dcterms:modified xsi:type="dcterms:W3CDTF">2017-03-20T09:58:00Z</dcterms:modified>
</cp:coreProperties>
</file>