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2" w:rsidRPr="00A62552" w:rsidRDefault="00CA6A02" w:rsidP="00E16438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A62552">
        <w:rPr>
          <w:b/>
          <w:bCs/>
          <w:sz w:val="28"/>
          <w:szCs w:val="28"/>
        </w:rPr>
        <w:t xml:space="preserve">Руководство по соблюдению обязательных требований при осуществлении муниципального контроля </w:t>
      </w:r>
      <w:r w:rsidR="00364B94" w:rsidRPr="00A62552">
        <w:rPr>
          <w:b/>
          <w:bCs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</w:p>
    <w:p w:rsidR="00CA6A02" w:rsidRPr="00E16438" w:rsidRDefault="00CA6A02" w:rsidP="00E16438">
      <w:pPr>
        <w:pStyle w:val="a3"/>
        <w:spacing w:before="0" w:beforeAutospacing="0" w:after="0"/>
        <w:ind w:firstLine="567"/>
        <w:rPr>
          <w:sz w:val="28"/>
          <w:szCs w:val="28"/>
        </w:rPr>
      </w:pPr>
    </w:p>
    <w:p w:rsidR="004F4ECD" w:rsidRDefault="00CA6A02" w:rsidP="00616D1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616D11">
        <w:rPr>
          <w:sz w:val="28"/>
          <w:szCs w:val="28"/>
        </w:rPr>
        <w:t xml:space="preserve">Муниципальный контроль </w:t>
      </w:r>
      <w:r w:rsidR="00364B94" w:rsidRPr="00364B94">
        <w:rPr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364B94">
        <w:rPr>
          <w:sz w:val="28"/>
          <w:szCs w:val="28"/>
        </w:rPr>
        <w:t xml:space="preserve"> на территории </w:t>
      </w:r>
      <w:r w:rsidR="00A62552">
        <w:rPr>
          <w:sz w:val="28"/>
          <w:szCs w:val="28"/>
        </w:rPr>
        <w:t>сельского поселения Кызыльский с</w:t>
      </w:r>
      <w:r w:rsidR="00CB241F">
        <w:rPr>
          <w:sz w:val="28"/>
          <w:szCs w:val="28"/>
        </w:rPr>
        <w:t xml:space="preserve">ельсовет </w:t>
      </w:r>
      <w:r w:rsidR="00A62552">
        <w:rPr>
          <w:sz w:val="28"/>
          <w:szCs w:val="28"/>
        </w:rPr>
        <w:t xml:space="preserve">МР Альшеевский район Республики Башкортостан </w:t>
      </w:r>
      <w:r w:rsidR="00E16438" w:rsidRPr="00616D11">
        <w:rPr>
          <w:sz w:val="28"/>
          <w:szCs w:val="28"/>
        </w:rPr>
        <w:t xml:space="preserve"> </w:t>
      </w:r>
      <w:r w:rsidRPr="00616D11">
        <w:rPr>
          <w:sz w:val="28"/>
          <w:szCs w:val="28"/>
        </w:rPr>
        <w:t xml:space="preserve">проводится в форме проверок (плановых и внеплановых) </w:t>
      </w:r>
      <w:r w:rsidR="004F4ECD">
        <w:rPr>
          <w:sz w:val="28"/>
          <w:szCs w:val="28"/>
        </w:rPr>
        <w:t>соблюдения</w:t>
      </w:r>
      <w:r w:rsidR="004F4ECD" w:rsidRPr="004F4ECD">
        <w:rPr>
          <w:sz w:val="28"/>
          <w:szCs w:val="28"/>
        </w:rPr>
        <w:t xml:space="preserve">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установленных федеральными законами, законами </w:t>
      </w:r>
      <w:r w:rsidR="00A62552">
        <w:rPr>
          <w:sz w:val="28"/>
          <w:szCs w:val="28"/>
        </w:rPr>
        <w:t>Республики Башкортостан</w:t>
      </w:r>
      <w:r w:rsidR="004F4ECD" w:rsidRPr="004F4ECD">
        <w:rPr>
          <w:sz w:val="28"/>
          <w:szCs w:val="28"/>
        </w:rPr>
        <w:t>,  муниципальными правовыми актами в  области использования и охраны особо охраняемых природных территорий местного значения (далее - обязательные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</w:t>
      </w:r>
    </w:p>
    <w:p w:rsidR="00616D11" w:rsidRPr="00616D11" w:rsidRDefault="00CA6A02" w:rsidP="00616D1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616D11">
        <w:rPr>
          <w:sz w:val="28"/>
          <w:szCs w:val="28"/>
        </w:rPr>
        <w:t>В рамках осуществления муниципального контроля до</w:t>
      </w:r>
      <w:r w:rsidR="0049344A">
        <w:rPr>
          <w:sz w:val="28"/>
          <w:szCs w:val="28"/>
        </w:rPr>
        <w:t xml:space="preserve">лжностными лицами администрации </w:t>
      </w:r>
      <w:r w:rsidR="00A62552">
        <w:rPr>
          <w:sz w:val="28"/>
          <w:szCs w:val="28"/>
        </w:rPr>
        <w:t xml:space="preserve">сельского поселения Кызыльский сельсовет МР Альшеевский район Республики Башкортостан </w:t>
      </w:r>
      <w:r w:rsidR="00A62552" w:rsidRPr="00616D11">
        <w:rPr>
          <w:sz w:val="28"/>
          <w:szCs w:val="28"/>
        </w:rPr>
        <w:t xml:space="preserve"> </w:t>
      </w:r>
      <w:r w:rsidR="00E16438" w:rsidRPr="00616D11">
        <w:rPr>
          <w:sz w:val="28"/>
          <w:szCs w:val="28"/>
        </w:rPr>
        <w:t xml:space="preserve">(далее – Администрация) </w:t>
      </w:r>
      <w:r w:rsidRPr="00616D11">
        <w:rPr>
          <w:sz w:val="28"/>
          <w:szCs w:val="28"/>
        </w:rPr>
        <w:t xml:space="preserve">могут проводиться плановые </w:t>
      </w:r>
      <w:r w:rsidR="00616D11">
        <w:rPr>
          <w:sz w:val="28"/>
          <w:szCs w:val="28"/>
        </w:rPr>
        <w:t xml:space="preserve">и внеплановые </w:t>
      </w:r>
      <w:r w:rsidR="004F4ECD">
        <w:rPr>
          <w:sz w:val="28"/>
          <w:szCs w:val="28"/>
        </w:rPr>
        <w:t xml:space="preserve">проверки </w:t>
      </w:r>
      <w:r w:rsidRPr="00616D11">
        <w:rPr>
          <w:sz w:val="28"/>
          <w:szCs w:val="28"/>
        </w:rPr>
        <w:t>с привлечением экспертов, специалистов уполн</w:t>
      </w:r>
      <w:r w:rsidR="00616D11" w:rsidRPr="00616D11">
        <w:rPr>
          <w:sz w:val="28"/>
          <w:szCs w:val="28"/>
        </w:rPr>
        <w:t>омоченных органов и организаций.</w:t>
      </w:r>
    </w:p>
    <w:p w:rsidR="00616D11" w:rsidRPr="00616D11" w:rsidRDefault="00CA6A02" w:rsidP="00616D1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616D11">
        <w:rPr>
          <w:sz w:val="28"/>
          <w:szCs w:val="28"/>
        </w:rPr>
        <w:t>Муниципальный контроль</w:t>
      </w:r>
      <w:r w:rsidR="00616D11" w:rsidRPr="00616D11">
        <w:rPr>
          <w:sz w:val="28"/>
          <w:szCs w:val="28"/>
        </w:rPr>
        <w:t xml:space="preserve"> </w:t>
      </w:r>
      <w:r w:rsidR="004F4ECD" w:rsidRPr="004F4ECD">
        <w:rPr>
          <w:sz w:val="28"/>
          <w:szCs w:val="28"/>
        </w:rPr>
        <w:t xml:space="preserve">в области использования и охраны особо охраняемых природных территорий местного значения </w:t>
      </w:r>
      <w:r w:rsidRPr="00616D11">
        <w:rPr>
          <w:sz w:val="28"/>
          <w:szCs w:val="28"/>
        </w:rPr>
        <w:t xml:space="preserve">осуществляет Администрация. </w:t>
      </w:r>
    </w:p>
    <w:p w:rsidR="00616D11" w:rsidRDefault="00CA6A02" w:rsidP="00616D1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616D11">
        <w:rPr>
          <w:sz w:val="28"/>
          <w:szCs w:val="28"/>
        </w:rPr>
        <w:t xml:space="preserve">Проведение проверок (плановых и внеплановых) осуществляют уполномоченные Главой </w:t>
      </w:r>
      <w:r w:rsidR="00A62552">
        <w:rPr>
          <w:sz w:val="28"/>
          <w:szCs w:val="28"/>
        </w:rPr>
        <w:t xml:space="preserve">сельского поселения Кызыльский сельсовет МР Альшеевский район Республики Башкортостан </w:t>
      </w:r>
      <w:r w:rsidR="00A62552" w:rsidRPr="00616D11">
        <w:rPr>
          <w:sz w:val="28"/>
          <w:szCs w:val="28"/>
        </w:rPr>
        <w:t xml:space="preserve"> </w:t>
      </w:r>
      <w:r w:rsidR="00A62552">
        <w:rPr>
          <w:sz w:val="28"/>
          <w:szCs w:val="28"/>
        </w:rPr>
        <w:t xml:space="preserve"> </w:t>
      </w:r>
      <w:r w:rsidR="00A62552" w:rsidRPr="00616D11">
        <w:rPr>
          <w:sz w:val="28"/>
          <w:szCs w:val="28"/>
        </w:rPr>
        <w:t xml:space="preserve"> </w:t>
      </w:r>
      <w:r w:rsidRPr="00616D11">
        <w:rPr>
          <w:sz w:val="28"/>
          <w:szCs w:val="28"/>
        </w:rPr>
        <w:t xml:space="preserve">должностные лица. </w:t>
      </w:r>
    </w:p>
    <w:p w:rsidR="00616D11" w:rsidRDefault="00CA6A02" w:rsidP="00616D11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616D11">
        <w:rPr>
          <w:sz w:val="28"/>
          <w:szCs w:val="28"/>
        </w:rPr>
        <w:t>Муниципальный контроль осуществляется в соответствии с</w:t>
      </w:r>
      <w:r w:rsidR="00616D11" w:rsidRPr="00616D11">
        <w:rPr>
          <w:sz w:val="28"/>
          <w:szCs w:val="28"/>
        </w:rPr>
        <w:t>о следующими правовыми актами</w:t>
      </w:r>
      <w:r w:rsidRPr="00616D11">
        <w:rPr>
          <w:sz w:val="28"/>
          <w:szCs w:val="28"/>
        </w:rPr>
        <w:t xml:space="preserve">: 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Кодекс Российской Федерации об административных правонарушениях от 31.12.2001 N 195-ФЗ ("Российская газета", № 256, 31.12.2001, "Парламентская газета", N 2 - 5, 05.01.2002, "Собрание законодательства РФ", 07.01.2002, N 1 (ч. 1), ст. 1);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Водный кодекс Российской Федерации ("Российская газета" от 8 июня 2006 г. № 121);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Лесной кодекс Российской Федерации ("Российская газета" от 8 декабря 2006 г. № 277);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Федеральный закон от 14 марта 1995 г. № 33-ФЗ «Об особо охраняемых природных территориях» (Собрание законодательства Российской Федерации от 20 марта 1995 г. № 12 ст. 1024,  «Российская газета» от 22 марта 1995 г. № 57);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 xml:space="preserve">- Федеральный закон от 10 января 2002 г. № 7-ФЗ «Об охране окружающей среды» ("Российская газета" от 12 января 2002 г. № 6, "Парламентская газета" от 12 января 2002 г. № 9,  Собрание  </w:t>
      </w:r>
      <w:r w:rsidRPr="004F4ECD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 от 14 января 2002 г. № 2 ст. 133);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Федеральный закон от 21.02.1992 N 2395-1 «О недрах» ("Российская газета" от 5 мая 1992 г. № 102);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Федеральный закон от 24.06.1998 №  89-ФЗ «Об отходах производства и потребления» («Российская газета», 30.06.1998, № 121);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№ 186, 08.10.2003, "Российская газета", N 202, 08.10.2003);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("Российская газета", N 266, 30.12.2008, "Собрание законодательства РФ", 29.12.2008, N 52 (ч. 1), ст. 6249, "Парламентская газета", N 90, 31.12.2008.);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2010, N 28, ст. 3706);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20.08.2009 N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 (Собрание законодательства Российской Федерации, 2009, N 35, ст. 4241);</w:t>
      </w:r>
    </w:p>
    <w:p w:rsidR="004F4ECD" w:rsidRPr="004F4ECD" w:rsidRDefault="004F4ECD" w:rsidP="004F4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Постановление Правительства РФ от 28 апреля 2015 г. № 415 «О Правилах формирования и ведения единого реестра проверок»</w:t>
      </w:r>
      <w:r w:rsidRPr="004F4ECD">
        <w:rPr>
          <w:rFonts w:ascii="Calibri" w:hAnsi="Calibri"/>
          <w:lang w:eastAsia="en-US"/>
        </w:rPr>
        <w:t xml:space="preserve"> (</w:t>
      </w:r>
      <w:r w:rsidRPr="004F4ECD">
        <w:rPr>
          <w:rFonts w:ascii="Times New Roman" w:hAnsi="Times New Roman"/>
          <w:sz w:val="28"/>
          <w:szCs w:val="28"/>
        </w:rPr>
        <w:t>Официальный  интернет-портал  правовой информации www.pravo.gov.ru 7 мая 2015 г.,  Собрание законодательства Российской Федерации от 11 мая 2015 г. № 19 ст. 2825);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Распоряжение Правительства РФ от 19 апреля 2016 г. № 724-р (Официальный  интернет-портал правовой информации www.pravo.gov.ru 22 апреля 2016 г.,  Собрание законодательства Российской Федерации от 2 мая 2016 г. № 18 ст. 2647);</w:t>
      </w:r>
    </w:p>
    <w:p w:rsidR="004F4ECD" w:rsidRPr="004F4ECD" w:rsidRDefault="004F4ECD" w:rsidP="004F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>- Приказ Министерства экономического развития РФ от 30 апреля 2009 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 от 14 мая 2009 г. № 85);</w:t>
      </w:r>
    </w:p>
    <w:p w:rsidR="004F4ECD" w:rsidRDefault="004F4ECD" w:rsidP="00E949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ECD">
        <w:rPr>
          <w:rFonts w:ascii="Times New Roman" w:hAnsi="Times New Roman"/>
          <w:sz w:val="28"/>
          <w:szCs w:val="28"/>
        </w:rPr>
        <w:t xml:space="preserve">Предметом муниципального контроля в области использования и охраны особо охраняемых природных территорий местного значения (далее – муниципальный контроль)  является соблюдение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установленных </w:t>
      </w:r>
      <w:r w:rsidRPr="004F4ECD">
        <w:rPr>
          <w:rFonts w:ascii="Times New Roman" w:hAnsi="Times New Roman"/>
          <w:sz w:val="28"/>
          <w:szCs w:val="28"/>
        </w:rPr>
        <w:lastRenderedPageBreak/>
        <w:t xml:space="preserve">федеральными законами, законами </w:t>
      </w:r>
      <w:r w:rsidR="00A62552">
        <w:rPr>
          <w:rFonts w:ascii="Times New Roman" w:hAnsi="Times New Roman"/>
          <w:sz w:val="28"/>
          <w:szCs w:val="28"/>
        </w:rPr>
        <w:t>Республики Башкортостан</w:t>
      </w:r>
      <w:r w:rsidRPr="004F4ECD">
        <w:rPr>
          <w:rFonts w:ascii="Times New Roman" w:hAnsi="Times New Roman"/>
          <w:sz w:val="28"/>
          <w:szCs w:val="28"/>
        </w:rPr>
        <w:t>,  муниципальными правовыми актами в  области использования и охраны особо охраняемых природных территорий местного значения (далее - обязательные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Лица, уполномоченные на осуществление муниципального  контроля, при реализации своих полномочий имеют право: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3)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контроля;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4) беспрепятственно по предъявлении копии распоряжения Администрации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3)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5) принимать меры по контролю за устранением выявленных нарушений, их предупреждению, а также привлечению лиц, допустивших выявленные нарушения, к ответственности;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6) осуществлять иные полномочия, предусмотренные федеральным законодательством.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lastRenderedPageBreak/>
        <w:t>Лица, уполномоченные на осуществление муниципального  контроля, обязаны: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1) соблюдать законодательство Российской Федерации, требования Административного регламента, права и законные интересы юридических лиц и  индивидуальных предпринимателей, в отношении которых проводится проверка (далее - проверяемые лица);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использования и охраны особо охраняемых природных территорий местного значения;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3) проводить проверку на основании распоряжения о проведении проверки в соответствии с ее назначением;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4) проводить проверку только во время исполнения служебных обязанностей, выездную проверку - только 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5)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6) 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7)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8) знакомить проверяемых лиц, их уполномоченных представителей с результатами проверки;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11) соблюдать сроки проведения проверки;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12)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13) осуществлять запись о проведенной проверке в журнале учета проверок в случае его наличия у проверяемого лица;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lastRenderedPageBreak/>
        <w:t>14)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</w:t>
      </w:r>
      <w:r w:rsidRPr="0052253F">
        <w:rPr>
          <w:rFonts w:ascii="Calibri" w:hAnsi="Calibri"/>
          <w:lang w:eastAsia="en-US"/>
        </w:rPr>
        <w:t xml:space="preserve">  </w:t>
      </w:r>
      <w:r w:rsidRPr="0052253F">
        <w:rPr>
          <w:rFonts w:ascii="Times New Roman" w:hAnsi="Times New Roman"/>
          <w:sz w:val="28"/>
          <w:szCs w:val="28"/>
        </w:rPr>
        <w:t>Правилами формирования и ведения единого реестра проверок.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Лица, уполномоченные на осуществление муниципального  контроля не вправе: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1)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2) 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 Правительства Российской Федерации  от 19 апреля 2016 г. № 724-р;</w:t>
      </w:r>
    </w:p>
    <w:p w:rsidR="0052253F" w:rsidRPr="0052253F" w:rsidRDefault="0052253F" w:rsidP="00522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253F">
        <w:rPr>
          <w:rFonts w:ascii="Times New Roman" w:hAnsi="Times New Roman"/>
          <w:sz w:val="28"/>
          <w:szCs w:val="28"/>
        </w:rPr>
        <w:t>3) 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056AD0" w:rsidRPr="00056AD0" w:rsidRDefault="00056AD0" w:rsidP="00056A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6AD0">
        <w:rPr>
          <w:rFonts w:ascii="Times New Roman" w:hAnsi="Times New Roman"/>
          <w:sz w:val="28"/>
          <w:szCs w:val="28"/>
        </w:rPr>
        <w:t>При проведении проверок проверяемые лица обязаны:</w:t>
      </w:r>
    </w:p>
    <w:p w:rsidR="00056AD0" w:rsidRPr="00056AD0" w:rsidRDefault="00056AD0" w:rsidP="00056A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6AD0">
        <w:rPr>
          <w:rFonts w:ascii="Times New Roman" w:hAnsi="Times New Roman"/>
          <w:sz w:val="28"/>
          <w:szCs w:val="28"/>
        </w:rPr>
        <w:t>1) 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</w:t>
      </w:r>
    </w:p>
    <w:p w:rsidR="00056AD0" w:rsidRPr="00056AD0" w:rsidRDefault="00056AD0" w:rsidP="00056A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6AD0">
        <w:rPr>
          <w:rFonts w:ascii="Times New Roman" w:hAnsi="Times New Roman"/>
          <w:sz w:val="28"/>
          <w:szCs w:val="28"/>
        </w:rPr>
        <w:t>2) 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</w:t>
      </w:r>
    </w:p>
    <w:p w:rsidR="00056AD0" w:rsidRPr="00056AD0" w:rsidRDefault="00056AD0" w:rsidP="00056A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6AD0">
        <w:rPr>
          <w:rFonts w:ascii="Times New Roman" w:hAnsi="Times New Roman"/>
          <w:sz w:val="28"/>
          <w:szCs w:val="28"/>
        </w:rPr>
        <w:t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D167F2" w:rsidRPr="00D167F2" w:rsidRDefault="00D167F2" w:rsidP="00D167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7F2">
        <w:rPr>
          <w:rFonts w:ascii="Times New Roman" w:hAnsi="Times New Roman"/>
          <w:sz w:val="28"/>
          <w:szCs w:val="28"/>
        </w:rPr>
        <w:t xml:space="preserve">Конечными результатами проведения </w:t>
      </w:r>
      <w:r>
        <w:rPr>
          <w:rFonts w:ascii="Times New Roman" w:hAnsi="Times New Roman"/>
          <w:sz w:val="28"/>
          <w:szCs w:val="28"/>
        </w:rPr>
        <w:t xml:space="preserve">мероприятий по муниципальному контролю </w:t>
      </w:r>
      <w:r w:rsidRPr="00D167F2">
        <w:rPr>
          <w:rFonts w:ascii="Times New Roman" w:hAnsi="Times New Roman"/>
          <w:sz w:val="28"/>
          <w:szCs w:val="28"/>
        </w:rPr>
        <w:t>являются:</w:t>
      </w:r>
    </w:p>
    <w:p w:rsidR="00D167F2" w:rsidRPr="00D167F2" w:rsidRDefault="00D167F2" w:rsidP="00D167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7F2">
        <w:rPr>
          <w:rFonts w:ascii="Times New Roman" w:hAnsi="Times New Roman"/>
          <w:sz w:val="28"/>
          <w:szCs w:val="28"/>
        </w:rPr>
        <w:t>- составление актов проверки;</w:t>
      </w:r>
    </w:p>
    <w:p w:rsidR="00D167F2" w:rsidRPr="00D167F2" w:rsidRDefault="00D167F2" w:rsidP="00D167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7F2">
        <w:rPr>
          <w:rFonts w:ascii="Times New Roman" w:hAnsi="Times New Roman"/>
          <w:sz w:val="28"/>
          <w:szCs w:val="28"/>
        </w:rPr>
        <w:t>- выдача предписаний;</w:t>
      </w:r>
    </w:p>
    <w:p w:rsidR="00D167F2" w:rsidRPr="00D167F2" w:rsidRDefault="00D167F2" w:rsidP="00D167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7F2">
        <w:rPr>
          <w:rFonts w:ascii="Times New Roman" w:hAnsi="Times New Roman"/>
          <w:sz w:val="28"/>
          <w:szCs w:val="28"/>
        </w:rPr>
        <w:t>- составление протоколов об административных правонарушениях;</w:t>
      </w:r>
    </w:p>
    <w:p w:rsidR="00D167F2" w:rsidRPr="00D167F2" w:rsidRDefault="00D167F2" w:rsidP="00D167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7F2">
        <w:rPr>
          <w:rFonts w:ascii="Times New Roman" w:hAnsi="Times New Roman"/>
          <w:sz w:val="28"/>
          <w:szCs w:val="28"/>
        </w:rPr>
        <w:t xml:space="preserve">- направление в уполномоченные органы материалов, связанных с </w:t>
      </w:r>
      <w:r w:rsidRPr="00D167F2">
        <w:rPr>
          <w:rFonts w:ascii="Times New Roman" w:hAnsi="Times New Roman"/>
          <w:sz w:val="28"/>
          <w:szCs w:val="28"/>
        </w:rPr>
        <w:lastRenderedPageBreak/>
        <w:t>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</w:t>
      </w:r>
    </w:p>
    <w:p w:rsidR="00D167F2" w:rsidRPr="00D167F2" w:rsidRDefault="00D167F2" w:rsidP="00D167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7F2">
        <w:rPr>
          <w:rFonts w:ascii="Times New Roman" w:hAnsi="Times New Roman"/>
          <w:sz w:val="28"/>
          <w:szCs w:val="28"/>
        </w:rPr>
        <w:t>- объявление предостережения о недопустимости нарушения обязательных требований;</w:t>
      </w:r>
    </w:p>
    <w:p w:rsidR="00D167F2" w:rsidRPr="00D167F2" w:rsidRDefault="00D167F2" w:rsidP="00D167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7F2">
        <w:rPr>
          <w:rFonts w:ascii="Times New Roman" w:hAnsi="Times New Roman"/>
          <w:sz w:val="28"/>
          <w:szCs w:val="28"/>
        </w:rPr>
        <w:t>- составление акта о невозможности проведения проверки с указанием причин невозможности ее проведения.</w:t>
      </w:r>
    </w:p>
    <w:p w:rsidR="00E949A1" w:rsidRDefault="00E949A1" w:rsidP="00CA6A02">
      <w:pPr>
        <w:pStyle w:val="a3"/>
        <w:spacing w:after="0"/>
        <w:ind w:firstLine="567"/>
        <w:rPr>
          <w:sz w:val="27"/>
          <w:szCs w:val="27"/>
        </w:rPr>
      </w:pPr>
    </w:p>
    <w:p w:rsidR="00E949A1" w:rsidRDefault="00E949A1" w:rsidP="00CA6A02">
      <w:pPr>
        <w:pStyle w:val="a3"/>
        <w:spacing w:after="0"/>
        <w:ind w:firstLine="567"/>
        <w:rPr>
          <w:sz w:val="27"/>
          <w:szCs w:val="27"/>
        </w:rPr>
      </w:pPr>
    </w:p>
    <w:p w:rsidR="00E949A1" w:rsidRDefault="00E949A1" w:rsidP="00CA6A02">
      <w:pPr>
        <w:pStyle w:val="a3"/>
        <w:spacing w:after="0"/>
        <w:ind w:firstLine="567"/>
        <w:rPr>
          <w:sz w:val="27"/>
          <w:szCs w:val="27"/>
        </w:rPr>
      </w:pPr>
    </w:p>
    <w:p w:rsidR="00CA6A02" w:rsidRDefault="00CA6A02" w:rsidP="00CA6A02">
      <w:pPr>
        <w:pStyle w:val="a3"/>
        <w:spacing w:after="0"/>
        <w:ind w:firstLine="567"/>
      </w:pPr>
    </w:p>
    <w:sectPr w:rsidR="00CA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2"/>
    <w:rsid w:val="00056AD0"/>
    <w:rsid w:val="00364B94"/>
    <w:rsid w:val="0049344A"/>
    <w:rsid w:val="004F4ECD"/>
    <w:rsid w:val="0052253F"/>
    <w:rsid w:val="00616D11"/>
    <w:rsid w:val="006608E5"/>
    <w:rsid w:val="008C6930"/>
    <w:rsid w:val="009976E1"/>
    <w:rsid w:val="00A62552"/>
    <w:rsid w:val="00AC7B8F"/>
    <w:rsid w:val="00AD2C62"/>
    <w:rsid w:val="00CA6A02"/>
    <w:rsid w:val="00CB241F"/>
    <w:rsid w:val="00D167F2"/>
    <w:rsid w:val="00D732BB"/>
    <w:rsid w:val="00E16438"/>
    <w:rsid w:val="00E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0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0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2018-03-01T10:07:00Z</cp:lastPrinted>
  <dcterms:created xsi:type="dcterms:W3CDTF">2018-12-18T04:58:00Z</dcterms:created>
  <dcterms:modified xsi:type="dcterms:W3CDTF">2018-12-18T04:58:00Z</dcterms:modified>
</cp:coreProperties>
</file>