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43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DB5A7E" w:rsidTr="00F56CD2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5A7E" w:rsidRPr="0033428A" w:rsidRDefault="00DB5A7E" w:rsidP="00F56CD2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БАШҠОРТОСТАН</w:t>
            </w:r>
            <w:r>
              <w:rPr>
                <w:b/>
                <w:spacing w:val="28"/>
                <w:lang w:val="be-BY"/>
              </w:rPr>
              <w:t xml:space="preserve"> </w:t>
            </w:r>
            <w:r w:rsidRPr="0033428A">
              <w:rPr>
                <w:b/>
                <w:spacing w:val="28"/>
                <w:lang w:val="be-BY"/>
              </w:rPr>
              <w:t>РЕСПУБЛИКАҺЫ</w:t>
            </w:r>
          </w:p>
          <w:p w:rsidR="00DB5A7E" w:rsidRPr="0033428A" w:rsidRDefault="00DB5A7E" w:rsidP="00F56CD2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ӘЛШӘЙ РАЙОНЫ</w:t>
            </w:r>
          </w:p>
          <w:p w:rsidR="00DB5A7E" w:rsidRPr="0033428A" w:rsidRDefault="00DB5A7E" w:rsidP="00F56CD2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МУНИЦИПАЛЬ РАЙОНЫНЫҢ</w:t>
            </w:r>
          </w:p>
          <w:p w:rsidR="00DB5A7E" w:rsidRPr="0033428A" w:rsidRDefault="00DB5A7E" w:rsidP="00F56CD2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ҠЫҘЫЛ АУЫЛ СОВЕТЫ</w:t>
            </w:r>
          </w:p>
          <w:p w:rsidR="00DB5A7E" w:rsidRPr="0033428A" w:rsidRDefault="00DB5A7E" w:rsidP="00F56CD2">
            <w:pPr>
              <w:jc w:val="center"/>
              <w:rPr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АУЫЛ БИЛӘМӘҺЕ СОВЕТЫ</w:t>
            </w:r>
          </w:p>
          <w:p w:rsidR="00DB5A7E" w:rsidRPr="0033428A" w:rsidRDefault="00DB5A7E" w:rsidP="00F56CD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DB5A7E" w:rsidRDefault="00DB5A7E" w:rsidP="00F56CD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5A7E" w:rsidRDefault="00DB5A7E" w:rsidP="00F56CD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7E" w:rsidRDefault="00DB5A7E" w:rsidP="00F56CD2"/>
          <w:p w:rsidR="00DB5A7E" w:rsidRDefault="00DB5A7E" w:rsidP="00F56CD2"/>
          <w:p w:rsidR="00DB5A7E" w:rsidRDefault="00DB5A7E" w:rsidP="00F56CD2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B5A7E" w:rsidRPr="00854FDE" w:rsidRDefault="00DB5A7E" w:rsidP="00F56CD2">
            <w:pPr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 xml:space="preserve">РЕСПУБЛИКА </w:t>
            </w:r>
            <w:r>
              <w:rPr>
                <w:b/>
                <w:spacing w:val="30"/>
                <w:lang w:val="be-BY"/>
              </w:rPr>
              <w:t>Б</w:t>
            </w:r>
            <w:r w:rsidRPr="00854FDE">
              <w:rPr>
                <w:b/>
                <w:spacing w:val="30"/>
                <w:lang w:val="be-BY"/>
              </w:rPr>
              <w:t>АШКОРТОСТАН</w:t>
            </w:r>
          </w:p>
          <w:p w:rsidR="00DB5A7E" w:rsidRPr="00854FDE" w:rsidRDefault="00DB5A7E" w:rsidP="00F56CD2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DB5A7E" w:rsidRPr="00854FDE" w:rsidRDefault="00DB5A7E" w:rsidP="00F56CD2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КЫЗЫЛЬСКИЙ СЕЛЬСОВЕТ</w:t>
            </w:r>
          </w:p>
          <w:p w:rsidR="00DB5A7E" w:rsidRPr="00854FDE" w:rsidRDefault="00DB5A7E" w:rsidP="00F56CD2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DB5A7E" w:rsidRPr="00854FDE" w:rsidRDefault="00DB5A7E" w:rsidP="00F56CD2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АЛЬШЕЕВСКИЙ РАЙОН</w:t>
            </w:r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B5A7E" w:rsidRDefault="00DB5A7E" w:rsidP="00F56CD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B5A7E" w:rsidRDefault="00DB5A7E" w:rsidP="00F56CD2">
            <w:pPr>
              <w:jc w:val="center"/>
              <w:rPr>
                <w:sz w:val="18"/>
              </w:rPr>
            </w:pPr>
          </w:p>
        </w:tc>
      </w:tr>
    </w:tbl>
    <w:p w:rsidR="00DB5A7E" w:rsidRDefault="00DB5A7E" w:rsidP="00DB5A7E">
      <w:pPr>
        <w:pStyle w:val="a3"/>
        <w:tabs>
          <w:tab w:val="clear" w:pos="4677"/>
          <w:tab w:val="clear" w:pos="9355"/>
          <w:tab w:val="left" w:pos="3228"/>
        </w:tabs>
      </w:pPr>
    </w:p>
    <w:p w:rsidR="00DB5A7E" w:rsidRPr="00E8511B" w:rsidRDefault="00DB5A7E" w:rsidP="00DB5A7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2"/>
          <w:szCs w:val="22"/>
        </w:rPr>
      </w:pPr>
      <w:r w:rsidRPr="00E8511B">
        <w:t xml:space="preserve">                     </w:t>
      </w:r>
      <w:r w:rsidRPr="00E8511B">
        <w:rPr>
          <w:rFonts w:ascii="a_Timer(15%) Bashkir" w:hAnsi="a_Timer(15%) Bashkir"/>
          <w:b/>
        </w:rPr>
        <w:t xml:space="preserve">  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ҠАРАР                             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                 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            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  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                                       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</w:t>
      </w:r>
      <w:r w:rsidRPr="00E8511B">
        <w:rPr>
          <w:rFonts w:ascii="a_Timer(15%) Bashkir" w:hAnsi="a_Timer(15%) Bashkir"/>
          <w:b/>
          <w:sz w:val="22"/>
          <w:szCs w:val="22"/>
          <w:lang w:val="ba-RU"/>
        </w:rPr>
        <w:t xml:space="preserve"> РЕШЕНИЕ</w:t>
      </w:r>
    </w:p>
    <w:p w:rsidR="00DB5A7E" w:rsidRPr="00E8511B" w:rsidRDefault="00DB5A7E" w:rsidP="00DB5A7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  <w:szCs w:val="22"/>
          <w:lang w:val="ba-RU"/>
        </w:rPr>
      </w:pPr>
    </w:p>
    <w:p w:rsidR="00DB5A7E" w:rsidRDefault="00DB5A7E" w:rsidP="00DB5A7E">
      <w:pPr>
        <w:rPr>
          <w:rFonts w:ascii="a_Timer(15%) Bashkir" w:hAnsi="a_Timer(15%) Bashkir"/>
          <w:b/>
          <w:sz w:val="22"/>
          <w:szCs w:val="22"/>
        </w:rPr>
      </w:pPr>
      <w:r w:rsidRPr="00E8511B">
        <w:rPr>
          <w:rFonts w:ascii="a_Timer(15%) Bashkir" w:hAnsi="a_Timer(15%) Bashkir"/>
          <w:b/>
          <w:sz w:val="22"/>
          <w:szCs w:val="22"/>
        </w:rPr>
        <w:t xml:space="preserve">                  24 декабрь 2018 </w:t>
      </w:r>
      <w:proofErr w:type="spellStart"/>
      <w:r w:rsidRPr="00E8511B">
        <w:rPr>
          <w:rFonts w:ascii="a_Timer(15%) Bashkir" w:hAnsi="a_Timer(15%) Bashkir"/>
          <w:b/>
          <w:sz w:val="22"/>
          <w:szCs w:val="22"/>
        </w:rPr>
        <w:t>й</w:t>
      </w:r>
      <w:proofErr w:type="spellEnd"/>
      <w:r w:rsidRPr="00E8511B">
        <w:rPr>
          <w:rFonts w:ascii="a_Timer(15%) Bashkir" w:hAnsi="a_Timer(15%) Bashkir"/>
          <w:b/>
          <w:sz w:val="22"/>
          <w:szCs w:val="22"/>
        </w:rPr>
        <w:t xml:space="preserve">.                                               № </w:t>
      </w:r>
      <w:r>
        <w:rPr>
          <w:rFonts w:ascii="a_Timer(15%) Bashkir" w:hAnsi="a_Timer(15%) Bashkir"/>
          <w:b/>
          <w:sz w:val="22"/>
          <w:szCs w:val="22"/>
        </w:rPr>
        <w:t>165</w:t>
      </w:r>
      <w:r w:rsidRPr="00E8511B">
        <w:rPr>
          <w:rFonts w:ascii="a_Timer(15%) Bashkir" w:hAnsi="a_Timer(15%) Bashkir"/>
          <w:b/>
          <w:sz w:val="22"/>
          <w:szCs w:val="22"/>
        </w:rPr>
        <w:t xml:space="preserve">                                     24 декабря   2018 г.</w:t>
      </w:r>
    </w:p>
    <w:p w:rsidR="00DB5A7E" w:rsidRDefault="00DB5A7E" w:rsidP="00DB5A7E">
      <w:pPr>
        <w:rPr>
          <w:rFonts w:ascii="a_Timer(15%) Bashkir" w:hAnsi="a_Timer(15%) Bashkir"/>
          <w:b/>
          <w:sz w:val="22"/>
          <w:szCs w:val="22"/>
        </w:rPr>
      </w:pPr>
    </w:p>
    <w:p w:rsidR="00DB5A7E" w:rsidRDefault="00DB5A7E" w:rsidP="00DB5A7E">
      <w:pPr>
        <w:rPr>
          <w:rFonts w:ascii="a_Timer(15%) Bashkir" w:hAnsi="a_Timer(15%) Bashkir"/>
          <w:b/>
          <w:sz w:val="22"/>
          <w:szCs w:val="22"/>
        </w:rPr>
      </w:pPr>
    </w:p>
    <w:p w:rsidR="00DB5A7E" w:rsidRDefault="00DB5A7E" w:rsidP="00DB5A7E">
      <w:pPr>
        <w:rPr>
          <w:rFonts w:ascii="a_Timer(15%) Bashkir" w:hAnsi="a_Timer(15%) Bashkir"/>
          <w:b/>
          <w:sz w:val="22"/>
          <w:szCs w:val="22"/>
        </w:rPr>
      </w:pPr>
    </w:p>
    <w:p w:rsidR="00DB5A7E" w:rsidRPr="00DB5A7E" w:rsidRDefault="00DB5A7E" w:rsidP="00DB5A7E">
      <w:pPr>
        <w:pStyle w:val="11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A7E">
        <w:rPr>
          <w:rFonts w:ascii="Times New Roman" w:eastAsia="Times New Roman" w:hAnsi="Times New Roman" w:cs="Times New Roman"/>
          <w:bCs w:val="0"/>
          <w:iCs/>
          <w:sz w:val="28"/>
          <w:szCs w:val="28"/>
        </w:rPr>
        <w:t xml:space="preserve">Об утверждении </w:t>
      </w:r>
      <w:r w:rsidRPr="00DB5A7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</w:p>
    <w:p w:rsidR="00DB5A7E" w:rsidRPr="00DB5A7E" w:rsidRDefault="00DB5A7E" w:rsidP="00DB5A7E">
      <w:pPr>
        <w:pStyle w:val="11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A7E">
        <w:rPr>
          <w:rFonts w:ascii="Times New Roman" w:eastAsia="Times New Roman" w:hAnsi="Times New Roman" w:cs="Times New Roman"/>
          <w:sz w:val="28"/>
          <w:szCs w:val="28"/>
        </w:rPr>
        <w:t>по передаче функций  по ведению бюджетного (бухгалтерского) учета</w:t>
      </w:r>
      <w:r w:rsidRPr="00DB5A7E">
        <w:rPr>
          <w:rFonts w:ascii="Times New Roman" w:hAnsi="Times New Roman" w:cs="Times New Roman"/>
          <w:sz w:val="28"/>
          <w:szCs w:val="28"/>
        </w:rPr>
        <w:t xml:space="preserve"> </w:t>
      </w:r>
      <w:r w:rsidRPr="00DB5A7E">
        <w:rPr>
          <w:rFonts w:ascii="Times New Roman" w:eastAsia="Times New Roman" w:hAnsi="Times New Roman" w:cs="Times New Roman"/>
          <w:sz w:val="28"/>
          <w:szCs w:val="28"/>
        </w:rPr>
        <w:t>в сельском поселении</w:t>
      </w:r>
    </w:p>
    <w:p w:rsidR="00DB5A7E" w:rsidRDefault="00DB5A7E" w:rsidP="00DB5A7E">
      <w:pPr>
        <w:pStyle w:val="11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B5A7E" w:rsidRPr="00B03CB2" w:rsidRDefault="00DB5A7E" w:rsidP="00DB5A7E">
      <w:pPr>
        <w:ind w:firstLine="720"/>
        <w:jc w:val="both"/>
        <w:rPr>
          <w:sz w:val="28"/>
          <w:szCs w:val="28"/>
        </w:rPr>
      </w:pPr>
      <w:proofErr w:type="gramStart"/>
      <w:r w:rsidRPr="00B03CB2">
        <w:rPr>
          <w:spacing w:val="-5"/>
          <w:sz w:val="28"/>
          <w:szCs w:val="28"/>
        </w:rPr>
        <w:t xml:space="preserve">В соответствии </w:t>
      </w:r>
      <w:r w:rsidRPr="00B03CB2">
        <w:rPr>
          <w:sz w:val="28"/>
          <w:szCs w:val="28"/>
        </w:rPr>
        <w:t xml:space="preserve">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Кызыльский сельсовет муниципального района Альшеевский район Республики Башкортостан, руководствуясь Уставом</w:t>
      </w:r>
      <w:proofErr w:type="gramEnd"/>
      <w:r w:rsidRPr="00B03CB2">
        <w:rPr>
          <w:sz w:val="28"/>
          <w:szCs w:val="28"/>
        </w:rPr>
        <w:t xml:space="preserve"> сельского поселения Кызыльский сельсовет муниципального района Альшеевский район Республики Башкортостан,  </w:t>
      </w:r>
      <w:r w:rsidRPr="00B03CB2">
        <w:rPr>
          <w:spacing w:val="-3"/>
          <w:sz w:val="28"/>
          <w:szCs w:val="28"/>
        </w:rPr>
        <w:t xml:space="preserve">Совет сельского поселения Кызыльский сельсовет муниципального района Альшеевский </w:t>
      </w:r>
      <w:r w:rsidRPr="00B03CB2">
        <w:rPr>
          <w:spacing w:val="-6"/>
          <w:sz w:val="28"/>
          <w:szCs w:val="28"/>
        </w:rPr>
        <w:t xml:space="preserve">район Республики </w:t>
      </w:r>
      <w:r w:rsidRPr="00B03CB2">
        <w:rPr>
          <w:spacing w:val="-8"/>
          <w:sz w:val="28"/>
          <w:szCs w:val="28"/>
        </w:rPr>
        <w:t xml:space="preserve">Башкортостан </w:t>
      </w:r>
      <w:r w:rsidRPr="00B03CB2">
        <w:rPr>
          <w:bCs/>
          <w:spacing w:val="-8"/>
          <w:sz w:val="28"/>
          <w:szCs w:val="28"/>
        </w:rPr>
        <w:t>РЕШИЛ</w:t>
      </w:r>
      <w:r w:rsidRPr="00B03CB2">
        <w:rPr>
          <w:b/>
          <w:bCs/>
          <w:spacing w:val="-8"/>
          <w:sz w:val="28"/>
          <w:szCs w:val="28"/>
        </w:rPr>
        <w:t>:</w:t>
      </w:r>
    </w:p>
    <w:p w:rsidR="00DB5A7E" w:rsidRPr="00B03CB2" w:rsidRDefault="00DB5A7E" w:rsidP="00DB5A7E">
      <w:pPr>
        <w:pStyle w:val="11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B03CB2">
        <w:rPr>
          <w:rFonts w:ascii="Times New Roman" w:eastAsia="Times New Roman" w:hAnsi="Times New Roman" w:cs="Times New Roman"/>
          <w:b w:val="0"/>
          <w:sz w:val="28"/>
          <w:szCs w:val="28"/>
        </w:rPr>
        <w:t>Утвердить   Соглашение  по передаче функций по ведению бюджетного (бухгалтерского) учета в сельском  поселении</w:t>
      </w:r>
      <w:r w:rsidRPr="00B0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C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Pr="00B03CB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(прилагается). </w:t>
      </w:r>
    </w:p>
    <w:p w:rsidR="00DB5A7E" w:rsidRPr="00B03CB2" w:rsidRDefault="00DB5A7E" w:rsidP="00DB5A7E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adjustRightInd/>
        <w:ind w:left="57" w:right="57"/>
        <w:jc w:val="both"/>
        <w:rPr>
          <w:color w:val="000000"/>
          <w:spacing w:val="7"/>
          <w:sz w:val="28"/>
          <w:szCs w:val="28"/>
        </w:rPr>
      </w:pPr>
      <w:r w:rsidRPr="00B03CB2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2019 года,</w:t>
      </w:r>
      <w:r w:rsidRPr="00B03CB2">
        <w:rPr>
          <w:spacing w:val="-5"/>
          <w:sz w:val="28"/>
          <w:szCs w:val="28"/>
        </w:rPr>
        <w:t xml:space="preserve"> вступает в силу с момента подписания</w:t>
      </w:r>
      <w:r w:rsidRPr="00B03CB2">
        <w:rPr>
          <w:color w:val="000000"/>
          <w:spacing w:val="7"/>
          <w:sz w:val="28"/>
          <w:szCs w:val="28"/>
        </w:rPr>
        <w:t>.</w:t>
      </w:r>
    </w:p>
    <w:p w:rsidR="00DB5A7E" w:rsidRPr="00B03CB2" w:rsidRDefault="00DB5A7E" w:rsidP="00DB5A7E">
      <w:pPr>
        <w:shd w:val="clear" w:color="auto" w:fill="FFFFFF"/>
        <w:ind w:left="-303" w:right="57"/>
        <w:jc w:val="both"/>
        <w:rPr>
          <w:sz w:val="28"/>
          <w:szCs w:val="28"/>
        </w:rPr>
      </w:pPr>
      <w:r w:rsidRPr="00B03CB2">
        <w:rPr>
          <w:spacing w:val="-15"/>
          <w:sz w:val="28"/>
          <w:szCs w:val="28"/>
        </w:rPr>
        <w:t xml:space="preserve">   3.</w:t>
      </w:r>
      <w:r w:rsidRPr="00B03CB2">
        <w:rPr>
          <w:sz w:val="28"/>
          <w:szCs w:val="28"/>
        </w:rPr>
        <w:t xml:space="preserve">  Решение обнародовать в здании администрации сельского поселения Кызыльский сельсовет муниципального района Альшеевский район Республики Башкортостан, 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DB5A7E" w:rsidRDefault="00DB5A7E" w:rsidP="00DB5A7E">
      <w:pPr>
        <w:shd w:val="clear" w:color="auto" w:fill="FFFFFF"/>
        <w:ind w:left="-303" w:right="57"/>
        <w:jc w:val="both"/>
        <w:rPr>
          <w:sz w:val="28"/>
          <w:szCs w:val="28"/>
        </w:rPr>
      </w:pPr>
    </w:p>
    <w:p w:rsidR="00DB5A7E" w:rsidRDefault="00DB5A7E" w:rsidP="00DB5A7E">
      <w:pPr>
        <w:shd w:val="clear" w:color="auto" w:fill="FFFFFF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М.Х. </w:t>
      </w:r>
      <w:proofErr w:type="spellStart"/>
      <w:r>
        <w:rPr>
          <w:sz w:val="28"/>
          <w:szCs w:val="28"/>
        </w:rPr>
        <w:t>Мавлиханов</w:t>
      </w:r>
      <w:proofErr w:type="spellEnd"/>
    </w:p>
    <w:p w:rsidR="00DB5A7E" w:rsidRDefault="00DB5A7E" w:rsidP="00DB5A7E">
      <w:pPr>
        <w:shd w:val="clear" w:color="auto" w:fill="FFFFFF"/>
        <w:ind w:firstLine="547"/>
        <w:rPr>
          <w:sz w:val="28"/>
          <w:szCs w:val="28"/>
        </w:rPr>
      </w:pPr>
    </w:p>
    <w:p w:rsidR="00B03CB2" w:rsidRDefault="00B03CB2" w:rsidP="00DB5A7E">
      <w:pPr>
        <w:shd w:val="clear" w:color="auto" w:fill="FFFFFF"/>
        <w:ind w:firstLine="547"/>
        <w:rPr>
          <w:sz w:val="28"/>
          <w:szCs w:val="28"/>
        </w:rPr>
      </w:pPr>
    </w:p>
    <w:p w:rsidR="00B03CB2" w:rsidRDefault="00B03CB2" w:rsidP="00DB5A7E">
      <w:pPr>
        <w:shd w:val="clear" w:color="auto" w:fill="FFFFFF"/>
        <w:ind w:firstLine="547"/>
        <w:rPr>
          <w:sz w:val="28"/>
          <w:szCs w:val="28"/>
        </w:rPr>
      </w:pPr>
    </w:p>
    <w:p w:rsidR="00DB5A7E" w:rsidRPr="00B03CB2" w:rsidRDefault="00B03CB2" w:rsidP="00DB5A7E">
      <w:pPr>
        <w:rPr>
          <w:rFonts w:eastAsiaTheme="minorEastAsia"/>
        </w:rPr>
      </w:pPr>
      <w:r w:rsidRPr="00B03CB2">
        <w:t>с</w:t>
      </w:r>
      <w:proofErr w:type="gramStart"/>
      <w:r w:rsidRPr="00B03CB2">
        <w:t>.</w:t>
      </w:r>
      <w:r w:rsidR="00DB5A7E" w:rsidRPr="00B03CB2">
        <w:t>Т</w:t>
      </w:r>
      <w:proofErr w:type="gramEnd"/>
      <w:r w:rsidR="00DB5A7E" w:rsidRPr="00B03CB2">
        <w:t>авричанка</w:t>
      </w:r>
    </w:p>
    <w:p w:rsidR="00DB5A7E" w:rsidRPr="00B03CB2" w:rsidRDefault="00DB5A7E" w:rsidP="00DB5A7E">
      <w:r w:rsidRPr="00B03CB2">
        <w:t>от 24 декабря 2018 года</w:t>
      </w:r>
    </w:p>
    <w:p w:rsidR="00DB5A7E" w:rsidRPr="00B03CB2" w:rsidRDefault="00DB5A7E" w:rsidP="00DB5A7E">
      <w:r w:rsidRPr="00B03CB2">
        <w:t>№1</w:t>
      </w:r>
      <w:r w:rsidR="00B03CB2" w:rsidRPr="00B03CB2">
        <w:t>65</w:t>
      </w:r>
    </w:p>
    <w:p w:rsidR="00DB5A7E" w:rsidRDefault="00DB5A7E" w:rsidP="00DB5A7E">
      <w:pPr>
        <w:overflowPunct w:val="0"/>
        <w:spacing w:line="223" w:lineRule="auto"/>
        <w:ind w:right="160"/>
        <w:jc w:val="both"/>
      </w:pPr>
    </w:p>
    <w:p w:rsidR="00DB5A7E" w:rsidRPr="00DB5A7E" w:rsidRDefault="00DB5A7E" w:rsidP="00DB5A7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DB5A7E" w:rsidRPr="00DB5A7E" w:rsidRDefault="00DB5A7E" w:rsidP="00DB5A7E">
      <w:pPr>
        <w:tabs>
          <w:tab w:val="left" w:pos="567"/>
        </w:tabs>
        <w:jc w:val="center"/>
        <w:rPr>
          <w:b/>
          <w:sz w:val="24"/>
          <w:szCs w:val="24"/>
        </w:rPr>
      </w:pPr>
      <w:r w:rsidRPr="00DB5A7E">
        <w:rPr>
          <w:b/>
          <w:sz w:val="24"/>
          <w:szCs w:val="24"/>
        </w:rPr>
        <w:t>Соглашение</w:t>
      </w:r>
    </w:p>
    <w:p w:rsidR="00DB5A7E" w:rsidRPr="00DB5A7E" w:rsidRDefault="00DB5A7E" w:rsidP="00DB5A7E">
      <w:pPr>
        <w:pStyle w:val="ab"/>
        <w:tabs>
          <w:tab w:val="left" w:pos="567"/>
        </w:tabs>
        <w:ind w:left="0"/>
        <w:jc w:val="center"/>
        <w:outlineLvl w:val="1"/>
        <w:rPr>
          <w:b/>
        </w:rPr>
      </w:pPr>
      <w:bookmarkStart w:id="0" w:name="_Toc342969474"/>
      <w:r w:rsidRPr="00DB5A7E">
        <w:rPr>
          <w:b/>
        </w:rPr>
        <w:t xml:space="preserve">по передаче функций по  ведению бюджетного (бухгалтерского) учета </w:t>
      </w:r>
      <w:bookmarkEnd w:id="0"/>
    </w:p>
    <w:p w:rsidR="00B03CB2" w:rsidRDefault="00DB5A7E" w:rsidP="00DB5A7E">
      <w:pPr>
        <w:tabs>
          <w:tab w:val="left" w:pos="567"/>
        </w:tabs>
        <w:contextualSpacing/>
        <w:outlineLvl w:val="1"/>
        <w:rPr>
          <w:sz w:val="24"/>
          <w:szCs w:val="24"/>
        </w:rPr>
      </w:pPr>
      <w:r w:rsidRPr="00DB5A7E">
        <w:rPr>
          <w:sz w:val="24"/>
          <w:szCs w:val="24"/>
        </w:rPr>
        <w:t xml:space="preserve">                                                                                 </w:t>
      </w:r>
      <w:r w:rsidR="00B03CB2">
        <w:rPr>
          <w:sz w:val="24"/>
          <w:szCs w:val="24"/>
        </w:rPr>
        <w:t xml:space="preserve">                             </w:t>
      </w:r>
      <w:r w:rsidRPr="00DB5A7E">
        <w:rPr>
          <w:sz w:val="24"/>
          <w:szCs w:val="24"/>
        </w:rPr>
        <w:t xml:space="preserve"> </w:t>
      </w:r>
    </w:p>
    <w:p w:rsidR="00DB5A7E" w:rsidRPr="00DB5A7E" w:rsidRDefault="00B03CB2" w:rsidP="00DB5A7E">
      <w:pPr>
        <w:tabs>
          <w:tab w:val="left" w:pos="567"/>
        </w:tabs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B5A7E" w:rsidRPr="00DB5A7E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="00DB5A7E" w:rsidRPr="00DB5A7E">
        <w:rPr>
          <w:sz w:val="24"/>
          <w:szCs w:val="24"/>
        </w:rPr>
        <w:t xml:space="preserve"> »  декабря 2018 года</w:t>
      </w:r>
    </w:p>
    <w:p w:rsidR="00DB5A7E" w:rsidRPr="00DB5A7E" w:rsidRDefault="00DB5A7E" w:rsidP="00DB5A7E">
      <w:pPr>
        <w:tabs>
          <w:tab w:val="left" w:pos="567"/>
        </w:tabs>
        <w:overflowPunct w:val="0"/>
        <w:jc w:val="both"/>
        <w:textAlignment w:val="baseline"/>
        <w:rPr>
          <w:sz w:val="24"/>
          <w:szCs w:val="24"/>
        </w:rPr>
      </w:pPr>
      <w:proofErr w:type="gramStart"/>
      <w:r w:rsidRPr="00DB5A7E">
        <w:rPr>
          <w:sz w:val="24"/>
          <w:szCs w:val="24"/>
        </w:rPr>
        <w:t xml:space="preserve">Муниципальное казенное учреждение «Централизованная бухгалтерия сельских поселений муниципального района Альшеевский район Республики Башкортостан», именуемое в дальнейшем Исполнитель, в лице начальника </w:t>
      </w:r>
      <w:proofErr w:type="spellStart"/>
      <w:r w:rsidRPr="00DB5A7E">
        <w:rPr>
          <w:sz w:val="24"/>
          <w:szCs w:val="24"/>
        </w:rPr>
        <w:t>Побегус</w:t>
      </w:r>
      <w:proofErr w:type="spellEnd"/>
      <w:r w:rsidRPr="00DB5A7E">
        <w:rPr>
          <w:sz w:val="24"/>
          <w:szCs w:val="24"/>
        </w:rPr>
        <w:t xml:space="preserve"> Марины Анатольевны, действующей на основании Устава, с одной стороны, и Администрация сельского поселения </w:t>
      </w:r>
      <w:r w:rsidR="00B03CB2" w:rsidRPr="00B03CB2">
        <w:rPr>
          <w:sz w:val="24"/>
          <w:szCs w:val="24"/>
        </w:rPr>
        <w:t>Кызыльский</w:t>
      </w:r>
      <w:r w:rsidRPr="00DB5A7E">
        <w:rPr>
          <w:sz w:val="24"/>
          <w:szCs w:val="24"/>
        </w:rPr>
        <w:t xml:space="preserve"> сельсовет муниципального района Альшеевский район Республики Башкортостан, именуемая в дальнейшем Заказчик в лице главы сельского поселения </w:t>
      </w:r>
      <w:proofErr w:type="spellStart"/>
      <w:r w:rsidR="00B03CB2">
        <w:rPr>
          <w:sz w:val="24"/>
          <w:szCs w:val="24"/>
        </w:rPr>
        <w:t>Мавлиханова</w:t>
      </w:r>
      <w:proofErr w:type="spellEnd"/>
      <w:r w:rsidR="00B03CB2">
        <w:rPr>
          <w:sz w:val="24"/>
          <w:szCs w:val="24"/>
        </w:rPr>
        <w:t xml:space="preserve"> Марата </w:t>
      </w:r>
      <w:proofErr w:type="spellStart"/>
      <w:r w:rsidR="00B03CB2">
        <w:rPr>
          <w:sz w:val="24"/>
          <w:szCs w:val="24"/>
        </w:rPr>
        <w:t>Хамзиевича</w:t>
      </w:r>
      <w:proofErr w:type="spellEnd"/>
      <w:r w:rsidRPr="00DB5A7E">
        <w:rPr>
          <w:sz w:val="24"/>
          <w:szCs w:val="24"/>
        </w:rPr>
        <w:t>, действующего на основании Устава, с другой</w:t>
      </w:r>
      <w:proofErr w:type="gramEnd"/>
      <w:r w:rsidRPr="00DB5A7E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DB5A7E" w:rsidRPr="0045078F" w:rsidRDefault="00DB5A7E" w:rsidP="00DB5A7E">
      <w:pPr>
        <w:tabs>
          <w:tab w:val="left" w:pos="567"/>
        </w:tabs>
        <w:overflowPunct w:val="0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2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Предмет соглашения</w:t>
      </w:r>
    </w:p>
    <w:p w:rsidR="00DB5A7E" w:rsidRPr="00892C00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</w:t>
      </w:r>
      <w:r>
        <w:t>,</w:t>
      </w:r>
      <w:r w:rsidRPr="00892C00">
        <w:rPr>
          <w:sz w:val="28"/>
          <w:szCs w:val="28"/>
        </w:rPr>
        <w:t xml:space="preserve"> </w:t>
      </w:r>
      <w:r w:rsidRPr="00892C00">
        <w:t>положением о бюджетном процессе Заказчика</w:t>
      </w:r>
      <w:r>
        <w:t>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Бюджетное (бухгалтерское) обслуживание включает в себя ведение бюджетного (бухгалтерского) и налогового учета и отчетности, в том числе: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формирование учетной политики Заказчика;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составление для Заказчика смет доходов и расходов, расчетов к сметам и </w:t>
      </w:r>
      <w:proofErr w:type="gramStart"/>
      <w:r w:rsidRPr="0045078F">
        <w:t>контроль за</w:t>
      </w:r>
      <w:proofErr w:type="gramEnd"/>
      <w:r w:rsidRPr="0045078F">
        <w:t xml:space="preserve"> их исполнением;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DB5A7E" w:rsidRPr="0045078F" w:rsidRDefault="00DB5A7E" w:rsidP="00DB5A7E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>
        <w:t>-</w:t>
      </w:r>
      <w:r w:rsidRPr="0045078F">
        <w:t>контроль за правильным и экономным расходованием бюджетных сре</w:t>
      </w:r>
      <w:proofErr w:type="gramStart"/>
      <w:r w:rsidRPr="0045078F">
        <w:t>дств в с</w:t>
      </w:r>
      <w:proofErr w:type="gramEnd"/>
      <w:r w:rsidRPr="0045078F">
        <w:t>оответствии с их целевым назначением;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подготовка платежных документов </w:t>
      </w:r>
      <w:proofErr w:type="gramStart"/>
      <w:r w:rsidRPr="0045078F">
        <w:t>на оплату расходов по обязательствам Заказчика в соответствии с требованиями Указаний о порядке</w:t>
      </w:r>
      <w:proofErr w:type="gramEnd"/>
      <w:r w:rsidRPr="0045078F">
        <w:t xml:space="preserve"> применения бюджетной классификации;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начисление и выплата в установленные сроки заработной платы и иных выплат сотрудникам Заказчика;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организация расчетов с контрагентами по хозяйственным договорам, с бюджетом и внебюджетными фондами;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ведение бюджетного (бухгалтерского) учета по исполнению смет  расходов;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lastRenderedPageBreak/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выборочное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обеспечение строгого соблюдения кассовой и расчетной дисциплины;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составление и представление в установленном </w:t>
      </w:r>
      <w:proofErr w:type="gramStart"/>
      <w:r w:rsidRPr="0045078F">
        <w:t>порядке</w:t>
      </w:r>
      <w:proofErr w:type="gramEnd"/>
      <w:r w:rsidRPr="0045078F">
        <w:t xml:space="preserve"> и предусмотренные сроки бухгалтерской, налоговой, финансовой и статистической отчетности;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DB5A7E" w:rsidRPr="0045078F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ведение реестра контрактов, реестра соглашений;</w:t>
      </w:r>
    </w:p>
    <w:p w:rsidR="00DB5A7E" w:rsidRDefault="00DB5A7E" w:rsidP="00DB5A7E">
      <w:pPr>
        <w:pStyle w:val="ab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хранение документов (первичных учетных документов), регистров бухгалтерского учета, </w:t>
      </w:r>
      <w:proofErr w:type="gramStart"/>
      <w:r w:rsidRPr="0045078F">
        <w:t>отчетности</w:t>
      </w:r>
      <w:proofErr w:type="gramEnd"/>
      <w:r w:rsidRPr="0045078F">
        <w:t xml:space="preserve"> как на бумажных, так и на электронных носителях информации.</w:t>
      </w:r>
    </w:p>
    <w:p w:rsidR="00DB5A7E" w:rsidRPr="00657A5F" w:rsidRDefault="00DB5A7E" w:rsidP="00DB5A7E">
      <w:pPr>
        <w:pStyle w:val="ab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t>1.3.</w:t>
      </w:r>
      <w:r w:rsidRPr="00657A5F">
        <w:t>Право первой подписи при оформлении бухгалтерских документов (в том числе и платежных), принадлежит Заказчику.</w:t>
      </w:r>
    </w:p>
    <w:p w:rsidR="00DB5A7E" w:rsidRPr="00657A5F" w:rsidRDefault="00DB5A7E" w:rsidP="00DB5A7E">
      <w:pPr>
        <w:pStyle w:val="a7"/>
        <w:widowControl w:val="0"/>
        <w:tabs>
          <w:tab w:val="left" w:pos="0"/>
        </w:tabs>
        <w:jc w:val="left"/>
        <w:rPr>
          <w:b w:val="0"/>
          <w:sz w:val="24"/>
          <w:szCs w:val="24"/>
        </w:rPr>
      </w:pPr>
      <w:r w:rsidRPr="00657A5F">
        <w:rPr>
          <w:b w:val="0"/>
          <w:sz w:val="24"/>
          <w:szCs w:val="24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45078F">
        <w:br/>
      </w: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Требования к качеству ведения бюджетного (бухгалтерского) учета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gramStart"/>
      <w:r w:rsidRPr="0045078F"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Составление и предоставление бюджетной (бухгалтерской) и финансовой отчетности осуществляется в соответствии с приказом </w:t>
      </w:r>
      <w:r>
        <w:t>М</w:t>
      </w:r>
      <w:r w:rsidRPr="0045078F">
        <w:t xml:space="preserve">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45078F">
          <w:t>2010 г</w:t>
        </w:r>
      </w:smartTag>
      <w:r w:rsidRPr="0045078F">
        <w:t xml:space="preserve">. № 191н (с изменениями и дополнениями). 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</w:pPr>
      <w:r w:rsidRPr="0045078F">
        <w:t>Исполнителем в рамках настоящего соглашения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DB5A7E" w:rsidRDefault="00DB5A7E" w:rsidP="00DB5A7E">
      <w:pPr>
        <w:pStyle w:val="ab"/>
        <w:numPr>
          <w:ilvl w:val="1"/>
          <w:numId w:val="6"/>
        </w:numPr>
        <w:tabs>
          <w:tab w:val="left" w:pos="0"/>
        </w:tabs>
        <w:ind w:left="0" w:firstLine="567"/>
        <w:contextualSpacing w:val="0"/>
        <w:jc w:val="both"/>
      </w:pPr>
      <w:r w:rsidRPr="0045078F"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 </w:t>
      </w:r>
      <w:r>
        <w:t>Предприятие</w:t>
      </w:r>
      <w:r w:rsidRPr="0045078F">
        <w:t xml:space="preserve">. 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ind w:left="0" w:firstLine="567"/>
        <w:contextualSpacing w:val="0"/>
        <w:jc w:val="both"/>
      </w:pPr>
      <w:r w:rsidRPr="0045078F">
        <w:t xml:space="preserve">Уровень квалификации работников Исполнителя должен соответствовать требованиям, установленным Федеральным законом от 06 декабря 2011 года № 402 – ФЗ </w:t>
      </w:r>
      <w:r w:rsidRPr="0045078F">
        <w:lastRenderedPageBreak/>
        <w:t>«О бухгалтерском учете» и приказом Министерства труда Российской Федерации от 22 декабря 2014 года  № 1061н «Об утверждении профессионального стандарта «Бухгалтер».</w:t>
      </w:r>
    </w:p>
    <w:p w:rsidR="00DB5A7E" w:rsidRPr="0045078F" w:rsidRDefault="00DB5A7E" w:rsidP="00DB5A7E">
      <w:pPr>
        <w:pStyle w:val="ab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spacing w:after="200"/>
        <w:ind w:left="0" w:firstLine="0"/>
        <w:jc w:val="center"/>
        <w:rPr>
          <w:b/>
          <w:bCs/>
          <w:kern w:val="32"/>
        </w:rPr>
      </w:pPr>
      <w:r w:rsidRPr="0045078F">
        <w:rPr>
          <w:b/>
          <w:bCs/>
          <w:kern w:val="32"/>
        </w:rPr>
        <w:t>Регламент взаимодействия Заказчика с Исполнителем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proofErr w:type="gramStart"/>
      <w:r w:rsidRPr="0045078F"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наименование документа;</w:t>
      </w:r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дату составления документа;</w:t>
      </w:r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содержание хозяйственной операции;</w:t>
      </w:r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измерители хозяйственной операции в натуральном и денежном выражении;</w:t>
      </w:r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наименование должностей лиц, ответственных за совершение хозяйственной операции и правильность ее оформления;</w:t>
      </w:r>
    </w:p>
    <w:p w:rsidR="00DB5A7E" w:rsidRPr="0045078F" w:rsidRDefault="00DB5A7E" w:rsidP="00DB5A7E">
      <w:pPr>
        <w:widowControl/>
        <w:numPr>
          <w:ilvl w:val="0"/>
          <w:numId w:val="1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личные подписи указанных лиц и их расшифровка.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по счету «Касса»;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с безналичными денежными средствами;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расчетов с подотчетными лицами;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расчетов с поставщиками и подрядчиками;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расчетов с дебиторами по доходам;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расчетов по оплате труда;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операций по выбытию и перемещению нефинансовых активов;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Журнал по прочим операциям;</w:t>
      </w:r>
    </w:p>
    <w:p w:rsidR="00DB5A7E" w:rsidRPr="0045078F" w:rsidRDefault="00DB5A7E" w:rsidP="00DB5A7E">
      <w:pPr>
        <w:widowControl/>
        <w:numPr>
          <w:ilvl w:val="0"/>
          <w:numId w:val="2"/>
        </w:numPr>
        <w:tabs>
          <w:tab w:val="left" w:pos="567"/>
        </w:tabs>
        <w:overflowPunct w:val="0"/>
        <w:ind w:left="0" w:firstLine="567"/>
        <w:jc w:val="both"/>
        <w:textAlignment w:val="baseline"/>
      </w:pPr>
      <w:r w:rsidRPr="0045078F">
        <w:t>Главная книга.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Журналы операций подписываются руководителем </w:t>
      </w:r>
      <w:r>
        <w:t>Исполнителя</w:t>
      </w:r>
      <w:r w:rsidRPr="0045078F">
        <w:t xml:space="preserve"> и бухгалтером Исполнителя, составившим журнал операций.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По истечении месяца данные оборотов по счетам из журналов операций записываются в Главную книгу.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</w:t>
      </w:r>
      <w:r w:rsidRPr="0045078F">
        <w:lastRenderedPageBreak/>
        <w:t xml:space="preserve">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</w:t>
      </w:r>
      <w:r>
        <w:t>Исполнителя</w:t>
      </w:r>
      <w:r w:rsidRPr="0045078F">
        <w:t xml:space="preserve">; отчетный период - год и месяц; начальный и последний номера журналов операций; количество листов в папке (деле). </w:t>
      </w:r>
    </w:p>
    <w:p w:rsidR="00DB5A7E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3 к настоящему </w:t>
      </w:r>
      <w:r>
        <w:t>соглашению</w:t>
      </w:r>
      <w:r w:rsidRPr="0045078F">
        <w:t>, предоставляется Заказчику для визирования. По требованию Заказчика Исполнитель обязан давать необходимые пояснения по содержанию отчетности.</w:t>
      </w:r>
    </w:p>
    <w:p w:rsidR="00DB5A7E" w:rsidRPr="0045078F" w:rsidRDefault="00DB5A7E" w:rsidP="00DB5A7E">
      <w:pPr>
        <w:pStyle w:val="ab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Обязанности сторон</w:t>
      </w:r>
    </w:p>
    <w:p w:rsidR="00DB5A7E" w:rsidRPr="0045078F" w:rsidRDefault="00DB5A7E" w:rsidP="00DB5A7E">
      <w:pPr>
        <w:tabs>
          <w:tab w:val="left" w:pos="567"/>
        </w:tabs>
        <w:overflowPunct w:val="0"/>
        <w:jc w:val="both"/>
        <w:textAlignment w:val="baseline"/>
        <w:rPr>
          <w:b/>
        </w:rPr>
      </w:pPr>
      <w:r w:rsidRPr="0045078F">
        <w:rPr>
          <w:b/>
        </w:rPr>
        <w:tab/>
        <w:t>Заказчик обязуется: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Передать приказом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Своевременно </w:t>
      </w:r>
      <w:proofErr w:type="gramStart"/>
      <w:r w:rsidRPr="0045078F">
        <w:t>предоставлять Исполнителю необходимые первичные учетные документы</w:t>
      </w:r>
      <w:proofErr w:type="gramEnd"/>
      <w:r w:rsidRPr="0045078F">
        <w:t xml:space="preserve"> (копии выписок из приказов и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Обеспечить достоверность, содержащихся в первичных документах данных.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Выполнять требования Исполнителя в части порядка оформления и представления необходимых документов и сведений.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>
        <w:t>.</w:t>
      </w:r>
    </w:p>
    <w:p w:rsidR="00DB5A7E" w:rsidRPr="0045078F" w:rsidRDefault="00DB5A7E" w:rsidP="00DB5A7E">
      <w:pPr>
        <w:tabs>
          <w:tab w:val="left" w:pos="567"/>
        </w:tabs>
        <w:overflowPunct w:val="0"/>
        <w:jc w:val="both"/>
        <w:textAlignment w:val="baseline"/>
        <w:rPr>
          <w:b/>
        </w:rPr>
      </w:pPr>
      <w:r w:rsidRPr="0045078F">
        <w:rPr>
          <w:b/>
        </w:rPr>
        <w:tab/>
        <w:t xml:space="preserve"> Исполнитель обязуется: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Вести операции по открытым лицевым счетам Заказчика.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Своевременно представлять необходимую бухгалтерскую и налоговую отчетность в государственные органы.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Предупреждать Заказчика о возможных последствиях, осуществляемых хозяйственных операций.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Незамедлительно уведомлять Заказчика о том, что исполнение </w:t>
      </w:r>
      <w:r>
        <w:t>соглашения</w:t>
      </w:r>
      <w:r w:rsidRPr="0045078F">
        <w:t xml:space="preserve"> задерживается, в том числе и из-за отсутствия необходимых документов и информации.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Назначить ответственного за исполнение настоящего </w:t>
      </w:r>
      <w:r>
        <w:t>соглашения</w:t>
      </w:r>
      <w:r w:rsidRPr="0045078F">
        <w:t xml:space="preserve"> и привлекать при необходимости иных работников.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>
        <w:t>Выборочно у</w:t>
      </w:r>
      <w:r w:rsidRPr="0045078F">
        <w:t>частвовать в проведении инвентаризации материальных ценностей.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</w:t>
      </w:r>
      <w:r w:rsidRPr="0045078F">
        <w:lastRenderedPageBreak/>
        <w:t>учреждения, который несет всю полноту ответственности за последствия осуществления таких операций.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DB5A7E" w:rsidRPr="0045078F" w:rsidRDefault="00DB5A7E" w:rsidP="00DB5A7E">
      <w:pPr>
        <w:pStyle w:val="ab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Права сторон</w:t>
      </w:r>
    </w:p>
    <w:p w:rsidR="00DB5A7E" w:rsidRPr="0045078F" w:rsidRDefault="00DB5A7E" w:rsidP="00DB5A7E">
      <w:pPr>
        <w:tabs>
          <w:tab w:val="left" w:pos="567"/>
        </w:tabs>
        <w:overflowPunct w:val="0"/>
        <w:ind w:firstLine="567"/>
        <w:jc w:val="both"/>
        <w:textAlignment w:val="baseline"/>
        <w:rPr>
          <w:b/>
        </w:rPr>
      </w:pPr>
      <w:r w:rsidRPr="0045078F">
        <w:rPr>
          <w:b/>
        </w:rPr>
        <w:t>Заказчик имеет право: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Требовать своевременного и полного исполнения обязательств Исполнителя по данному Соглашению.</w:t>
      </w:r>
    </w:p>
    <w:p w:rsidR="00DB5A7E" w:rsidRPr="0045078F" w:rsidRDefault="00DB5A7E" w:rsidP="00DB5A7E">
      <w:pPr>
        <w:tabs>
          <w:tab w:val="left" w:pos="567"/>
        </w:tabs>
        <w:overflowPunct w:val="0"/>
        <w:ind w:firstLine="567"/>
        <w:jc w:val="both"/>
        <w:textAlignment w:val="baseline"/>
        <w:rPr>
          <w:b/>
        </w:rPr>
      </w:pPr>
      <w:r w:rsidRPr="0045078F">
        <w:rPr>
          <w:b/>
        </w:rPr>
        <w:t>Исполнитель имеет право: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Требовать своевременного и правильного оформления сотрудниками Заказчика первичных учетных документов.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DB5A7E" w:rsidRPr="0045078F" w:rsidRDefault="00DB5A7E" w:rsidP="00DB5A7E">
      <w:pPr>
        <w:tabs>
          <w:tab w:val="left" w:pos="567"/>
        </w:tabs>
        <w:overflowPunct w:val="0"/>
        <w:ind w:firstLine="567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Порядок расчета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-14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DB5A7E" w:rsidRPr="0045078F" w:rsidRDefault="00DB5A7E" w:rsidP="00DB5A7E">
      <w:pPr>
        <w:tabs>
          <w:tab w:val="left" w:pos="567"/>
        </w:tabs>
        <w:overflowPunct w:val="0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Ответственность сторон и порядок разрешения споров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Исполнитель несет ответственность:</w:t>
      </w:r>
    </w:p>
    <w:p w:rsidR="00DB5A7E" w:rsidRPr="0045078F" w:rsidRDefault="00DB5A7E" w:rsidP="00DB5A7E">
      <w:pPr>
        <w:pStyle w:val="ab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DB5A7E" w:rsidRPr="0045078F" w:rsidRDefault="00DB5A7E" w:rsidP="00DB5A7E">
      <w:pPr>
        <w:pStyle w:val="ab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за осуществление внутреннего финансового </w:t>
      </w:r>
      <w:proofErr w:type="gramStart"/>
      <w:r w:rsidRPr="0045078F">
        <w:t>контроля за</w:t>
      </w:r>
      <w:proofErr w:type="gramEnd"/>
      <w:r w:rsidRPr="0045078F">
        <w:t xml:space="preserve"> правильностью совершения хозяйственных операций;</w:t>
      </w:r>
    </w:p>
    <w:p w:rsidR="00DB5A7E" w:rsidRPr="0045078F" w:rsidRDefault="00DB5A7E" w:rsidP="00DB5A7E">
      <w:pPr>
        <w:pStyle w:val="ab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 оформление первичных учетных документов;</w:t>
      </w:r>
    </w:p>
    <w:p w:rsidR="00DB5A7E" w:rsidRPr="0045078F" w:rsidRDefault="00DB5A7E" w:rsidP="00DB5A7E">
      <w:pPr>
        <w:pStyle w:val="ab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 своевременность сроков формирования бюджетной (бухгалтерской) и налоговой отчетности;</w:t>
      </w:r>
    </w:p>
    <w:p w:rsidR="00DB5A7E" w:rsidRPr="0045078F" w:rsidRDefault="00DB5A7E" w:rsidP="00DB5A7E">
      <w:pPr>
        <w:pStyle w:val="ab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 за подготовку платежных документов.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Ответственность сторон по настоящему Соглашению определяется действующим Законодательством РФ и РБ.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Стороны Соглашения </w:t>
      </w:r>
      <w:proofErr w:type="gramStart"/>
      <w:r w:rsidRPr="0045078F">
        <w:t>предпринимают все усилия</w:t>
      </w:r>
      <w:proofErr w:type="gramEnd"/>
      <w:r w:rsidRPr="0045078F">
        <w:t xml:space="preserve">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DB5A7E" w:rsidRPr="0045078F" w:rsidRDefault="00DB5A7E" w:rsidP="00DB5A7E">
      <w:pPr>
        <w:tabs>
          <w:tab w:val="left" w:pos="567"/>
        </w:tabs>
        <w:overflowPunct w:val="0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Срок действия и порядок прекращения соглашения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 xml:space="preserve">Соглашение вступает в силу с </w:t>
      </w:r>
      <w:r>
        <w:t>01 января 2019 года</w:t>
      </w:r>
      <w:r w:rsidRPr="0045078F">
        <w:t xml:space="preserve"> и </w:t>
      </w:r>
      <w:r>
        <w:t>до 31 декабря 2019 года.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lastRenderedPageBreak/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DB5A7E" w:rsidRPr="0045078F" w:rsidRDefault="00DB5A7E" w:rsidP="00DB5A7E">
      <w:pPr>
        <w:tabs>
          <w:tab w:val="left" w:pos="567"/>
        </w:tabs>
        <w:overflowPunct w:val="0"/>
        <w:jc w:val="both"/>
        <w:textAlignment w:val="baseline"/>
      </w:pPr>
    </w:p>
    <w:p w:rsidR="00DB5A7E" w:rsidRPr="0045078F" w:rsidRDefault="00DB5A7E" w:rsidP="00DB5A7E">
      <w:pPr>
        <w:pStyle w:val="ab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</w:rPr>
      </w:pPr>
      <w:r w:rsidRPr="0045078F">
        <w:rPr>
          <w:b/>
        </w:rPr>
        <w:t>Прочие условия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DB5A7E" w:rsidRPr="0045078F" w:rsidRDefault="00DB5A7E" w:rsidP="00DB5A7E">
      <w:pPr>
        <w:pStyle w:val="ab"/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45078F">
        <w:t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DB5A7E" w:rsidRPr="0045078F" w:rsidRDefault="00DB5A7E" w:rsidP="00DB5A7E">
      <w:pPr>
        <w:tabs>
          <w:tab w:val="left" w:pos="567"/>
        </w:tabs>
        <w:overflowPunct w:val="0"/>
        <w:jc w:val="center"/>
        <w:textAlignment w:val="baseline"/>
        <w:rPr>
          <w:b/>
        </w:rPr>
      </w:pPr>
      <w:r w:rsidRPr="0045078F">
        <w:rPr>
          <w:b/>
        </w:rPr>
        <w:t>10. Адреса 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48"/>
      </w:tblGrid>
      <w:tr w:rsidR="00DB5A7E" w:rsidRPr="0045078F" w:rsidTr="00F56CD2">
        <w:trPr>
          <w:jc w:val="center"/>
        </w:trPr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  <w:r w:rsidRPr="0045078F">
              <w:t>Исполнитель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>М</w:t>
            </w:r>
            <w:r>
              <w:t>униципальное казенное учреждение</w:t>
            </w:r>
            <w:r w:rsidRPr="0045078F">
              <w:t xml:space="preserve"> «Централизованная бухгалтерия сельских поселений </w:t>
            </w:r>
            <w:r>
              <w:t>муниципального района</w:t>
            </w:r>
            <w:r w:rsidRPr="0045078F">
              <w:t xml:space="preserve"> </w:t>
            </w:r>
            <w:r>
              <w:t>Альшеевский</w:t>
            </w:r>
            <w:r w:rsidRPr="0045078F">
              <w:t xml:space="preserve"> район Республики Башкортостан» 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>45</w:t>
            </w:r>
            <w:r>
              <w:t>2120</w:t>
            </w:r>
            <w:r w:rsidRPr="0045078F">
              <w:t xml:space="preserve">, РБ, </w:t>
            </w:r>
            <w:r>
              <w:t>Альшеевский район, с</w:t>
            </w:r>
            <w:proofErr w:type="gramStart"/>
            <w:r>
              <w:t>.Р</w:t>
            </w:r>
            <w:proofErr w:type="gramEnd"/>
            <w:r>
              <w:t>аевский, ул. Победы, 2а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>Начальник</w:t>
            </w:r>
            <w:r>
              <w:t xml:space="preserve"> МКУ «Централизованная бухгалтерия»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 xml:space="preserve">_______________ </w:t>
            </w:r>
            <w:proofErr w:type="spellStart"/>
            <w:r>
              <w:t>Побегус</w:t>
            </w:r>
            <w:proofErr w:type="spellEnd"/>
            <w:r>
              <w:t xml:space="preserve"> М.А.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both"/>
            </w:pPr>
          </w:p>
        </w:tc>
        <w:tc>
          <w:tcPr>
            <w:tcW w:w="4648" w:type="dxa"/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  <w:r w:rsidRPr="0045078F">
              <w:t>Заказчик</w:t>
            </w:r>
          </w:p>
          <w:p w:rsidR="00DB5A7E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 xml:space="preserve">Администрация сельского поселения </w:t>
            </w:r>
            <w:r w:rsidR="00B03CB2">
              <w:t>Кызыльский</w:t>
            </w:r>
            <w:r w:rsidRPr="0045078F">
              <w:t xml:space="preserve"> сельсовет  </w:t>
            </w:r>
            <w:r>
              <w:t>муниципального района</w:t>
            </w:r>
            <w:r w:rsidRPr="0045078F">
              <w:t xml:space="preserve"> </w:t>
            </w:r>
            <w:r>
              <w:t>Альшеевский</w:t>
            </w:r>
            <w:r w:rsidRPr="0045078F">
              <w:t xml:space="preserve"> район Республики Башкортостан </w:t>
            </w:r>
          </w:p>
          <w:p w:rsidR="00DB5A7E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>45</w:t>
            </w:r>
            <w:r w:rsidR="00B03CB2">
              <w:t>2116</w:t>
            </w:r>
            <w:r w:rsidRPr="0045078F">
              <w:t xml:space="preserve">, РБ, </w:t>
            </w:r>
            <w:r>
              <w:t>Альшеевский район, с</w:t>
            </w:r>
            <w:proofErr w:type="gramStart"/>
            <w:r>
              <w:t>.</w:t>
            </w:r>
            <w:r w:rsidR="00B03CB2">
              <w:t>Т</w:t>
            </w:r>
            <w:proofErr w:type="gramEnd"/>
            <w:r w:rsidR="00B03CB2">
              <w:t>авричанка</w:t>
            </w:r>
            <w:r>
              <w:t xml:space="preserve">, ул. </w:t>
            </w:r>
            <w:r w:rsidR="00B03CB2">
              <w:t>Гагарина</w:t>
            </w:r>
            <w:r>
              <w:t>, 1</w:t>
            </w:r>
            <w:r w:rsidR="00B03CB2">
              <w:t>5</w:t>
            </w:r>
          </w:p>
          <w:p w:rsidR="00DB5A7E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>Глава сельского поселения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  <w:r w:rsidRPr="0045078F">
              <w:t xml:space="preserve">_______________ </w:t>
            </w:r>
            <w:proofErr w:type="spellStart"/>
            <w:r w:rsidR="00B03CB2">
              <w:t>Мавлиханов</w:t>
            </w:r>
            <w:proofErr w:type="spellEnd"/>
            <w:r w:rsidR="00B03CB2">
              <w:t xml:space="preserve"> М.Х.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center"/>
            </w:pP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</w:tc>
      </w:tr>
    </w:tbl>
    <w:p w:rsidR="00DB5A7E" w:rsidRDefault="00DB5A7E" w:rsidP="00DB5A7E">
      <w:r>
        <w:br w:type="page"/>
      </w:r>
    </w:p>
    <w:tbl>
      <w:tblPr>
        <w:tblW w:w="0" w:type="auto"/>
        <w:jc w:val="center"/>
        <w:tblLook w:val="00A0"/>
      </w:tblPr>
      <w:tblGrid>
        <w:gridCol w:w="4644"/>
        <w:gridCol w:w="4648"/>
      </w:tblGrid>
      <w:tr w:rsidR="00DB5A7E" w:rsidRPr="0045078F" w:rsidTr="00F56CD2">
        <w:trPr>
          <w:trHeight w:val="68"/>
          <w:jc w:val="center"/>
        </w:trPr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</w:tc>
        <w:tc>
          <w:tcPr>
            <w:tcW w:w="4648" w:type="dxa"/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</w:pPr>
          </w:p>
        </w:tc>
      </w:tr>
      <w:tr w:rsidR="00DB5A7E" w:rsidRPr="0045078F" w:rsidTr="00F56CD2">
        <w:tblPrEx>
          <w:jc w:val="left"/>
        </w:tblPrEx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</w:tc>
        <w:tc>
          <w:tcPr>
            <w:tcW w:w="4648" w:type="dxa"/>
          </w:tcPr>
          <w:p w:rsidR="00DB5A7E" w:rsidRPr="0045078F" w:rsidRDefault="00DB5A7E" w:rsidP="00F56CD2">
            <w:pPr>
              <w:tabs>
                <w:tab w:val="left" w:pos="567"/>
              </w:tabs>
              <w:rPr>
                <w:bCs/>
                <w:i/>
              </w:rPr>
            </w:pPr>
            <w:bookmarkStart w:id="1" w:name="_GoBack"/>
            <w:bookmarkEnd w:id="1"/>
            <w:r w:rsidRPr="0045078F">
              <w:rPr>
                <w:bCs/>
                <w:i/>
              </w:rPr>
              <w:t xml:space="preserve">      Приложение 1</w:t>
            </w:r>
          </w:p>
          <w:p w:rsidR="00DB5A7E" w:rsidRDefault="00DB5A7E" w:rsidP="00F56CD2">
            <w:pPr>
              <w:tabs>
                <w:tab w:val="left" w:pos="567"/>
              </w:tabs>
              <w:overflowPunct w:val="0"/>
              <w:jc w:val="right"/>
              <w:textAlignment w:val="baseline"/>
              <w:rPr>
                <w:i/>
              </w:rPr>
            </w:pPr>
            <w:r w:rsidRPr="0045078F">
              <w:rPr>
                <w:bCs/>
                <w:i/>
              </w:rPr>
              <w:t xml:space="preserve">к </w:t>
            </w:r>
            <w:r w:rsidRPr="0045078F">
              <w:rPr>
                <w:i/>
              </w:rPr>
              <w:t xml:space="preserve">Соглашению по ведению </w:t>
            </w:r>
            <w:proofErr w:type="gramStart"/>
            <w:r w:rsidRPr="0045078F">
              <w:rPr>
                <w:i/>
              </w:rPr>
              <w:t>бюджетного</w:t>
            </w:r>
            <w:proofErr w:type="gramEnd"/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textAlignment w:val="baseline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5078F">
              <w:rPr>
                <w:i/>
              </w:rPr>
              <w:t xml:space="preserve">(бухгалтерского) учета 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</w:tc>
      </w:tr>
    </w:tbl>
    <w:p w:rsidR="00DB5A7E" w:rsidRPr="0045078F" w:rsidRDefault="00DB5A7E" w:rsidP="00DB5A7E">
      <w:pPr>
        <w:tabs>
          <w:tab w:val="left" w:pos="567"/>
        </w:tabs>
        <w:jc w:val="center"/>
        <w:rPr>
          <w:b/>
          <w:bCs/>
        </w:rPr>
      </w:pPr>
      <w:r w:rsidRPr="0045078F">
        <w:rPr>
          <w:b/>
          <w:bCs/>
        </w:rPr>
        <w:t xml:space="preserve">Распределение функций и обязанностей </w:t>
      </w:r>
      <w:proofErr w:type="gramStart"/>
      <w:r w:rsidRPr="0045078F">
        <w:rPr>
          <w:b/>
          <w:bCs/>
        </w:rPr>
        <w:t>между</w:t>
      </w:r>
      <w:proofErr w:type="gramEnd"/>
      <w:r w:rsidRPr="0045078F">
        <w:rPr>
          <w:b/>
          <w:bCs/>
        </w:rPr>
        <w:t xml:space="preserve"> </w:t>
      </w:r>
    </w:p>
    <w:p w:rsidR="00DB5A7E" w:rsidRPr="0045078F" w:rsidRDefault="00DB5A7E" w:rsidP="00DB5A7E">
      <w:pPr>
        <w:tabs>
          <w:tab w:val="left" w:pos="567"/>
        </w:tabs>
        <w:jc w:val="center"/>
        <w:rPr>
          <w:b/>
          <w:bCs/>
        </w:rPr>
      </w:pPr>
      <w:r w:rsidRPr="0045078F">
        <w:rPr>
          <w:b/>
          <w:bCs/>
        </w:rPr>
        <w:t>Заказчиком и Исполнителем в рамках исполнения Соглашения</w:t>
      </w:r>
      <w:r w:rsidRPr="0045078F">
        <w:rPr>
          <w:b/>
          <w:bCs/>
          <w:vertAlign w:val="superscript"/>
        </w:rPr>
        <w:footnoteReference w:id="1"/>
      </w:r>
    </w:p>
    <w:p w:rsidR="00DB5A7E" w:rsidRPr="0045078F" w:rsidRDefault="00DB5A7E" w:rsidP="00DB5A7E">
      <w:pPr>
        <w:tabs>
          <w:tab w:val="left" w:pos="567"/>
        </w:tabs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4677"/>
      </w:tblGrid>
      <w:tr w:rsidR="00DB5A7E" w:rsidRPr="0045078F" w:rsidTr="00F56CD2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5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5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Исполнителя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45078F">
              <w:rPr>
                <w:b/>
                <w:bCs/>
              </w:rPr>
              <w:t>Учет основных средств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1. Сбор первичных документов по учету основных средств: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контракт (договор);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товарная накладная поставщика;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акт приема-передачи ОС (ф. 0306001); (ф. 0306031);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накладная на внутреннее перемещение объектов (ф. 0306032);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требование-накладная (ф. 0315006);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ведомость выдачи материальных ценностей на нужды учреждения (ф. 0504210);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акт о списании объекта основных средств (кроме автотранспортных средств) (ф. 0306003);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акт о списании автотранспортных средств (ф. 0306004);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акт о списании мягкого и хозяйственного инвентаря (ф. 0504143).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 xml:space="preserve">4. </w:t>
            </w:r>
            <w:proofErr w:type="gramStart"/>
            <w:r w:rsidRPr="0045078F">
              <w:t>Контроль за</w:t>
            </w:r>
            <w:proofErr w:type="gramEnd"/>
            <w:r w:rsidRPr="0045078F">
              <w:t xml:space="preserve"> техническим состоянием и сохранностью основных средств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1. Проверка правильности оформления первичных документов по учету основных средств.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3. Ведение аналитического учета основных сре</w:t>
            </w:r>
            <w:proofErr w:type="gramStart"/>
            <w:r w:rsidRPr="0045078F">
              <w:t>дств в с</w:t>
            </w:r>
            <w:proofErr w:type="gramEnd"/>
            <w:r w:rsidRPr="0045078F">
              <w:t>оответствии с требованиями действующего законодательства.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4. Расчет и начисление амортизации основных средств.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6. Подготовка и передача Заказчику отчетности на основании согласованного перечня.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7.Проведение выборочных проверок наличия основных средств.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9. Определение и отражение в учете финансового результата.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10.Формирование журнала операций по выбытию и перемещению нефинансовых активов.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45078F">
              <w:rPr>
                <w:b/>
                <w:bCs/>
              </w:rPr>
              <w:t>Учет товарно-материальных ценностей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1. Сбор первичных документов по учету материалов: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договор;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накладные поставщика;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акт о приеме материалов (ф. 0315004);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требование-накладная (ф. 0315006);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ведомость выдачи материальных ценностей (ф. 0504210);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путевой лист (ф.ф. 0340002, 0345001, 0345002, 0345004, 0345005, 0345007);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акт о списании материальных запасов (ф. 0504230);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- акт о списании мягкого и хозяйственного инвентаря (ф. 0504143).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 xml:space="preserve">2. Проведение в порядке, установленном учетной политикой, инвентаризации материалов </w:t>
            </w:r>
            <w:r w:rsidRPr="0045078F">
              <w:lastRenderedPageBreak/>
              <w:t>(формирование и утверждение инвентаризационной комиссии).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3. Организация хранения и обеспечение сохранности материалов.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4. Принятие участия в истребовании дебиторской задолженности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5. Оформление доверенностей на приобретение ТМЦ, ведение журнала учета доверенностей.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 xml:space="preserve">6. </w:t>
            </w:r>
            <w:proofErr w:type="gramStart"/>
            <w:r w:rsidRPr="0045078F">
              <w:t>Контроль за</w:t>
            </w:r>
            <w:proofErr w:type="gramEnd"/>
            <w:r w:rsidRPr="0045078F"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lastRenderedPageBreak/>
              <w:t>1. Проверка правильности оформления первичных документов по учету материалов.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lastRenderedPageBreak/>
              <w:t>5. Определение и отражение в учете финансового результата от реализации материалов.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6. Подготовка и передача Заказчику отчетности на основании согласованного перечня.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7. Проведение выборочных проверок наличия товарно-материальных ценностей (ТМЦ).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8. Внесение данных по списанию ГСМ в 1С Бухгалтерия.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9.Формирование журнала операций по выбытию и перемещению нефинансовых активов.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</w:pPr>
            <w:r w:rsidRPr="0045078F">
              <w:rPr>
                <w:b/>
                <w:bCs/>
              </w:rPr>
              <w:lastRenderedPageBreak/>
              <w:t>Учет расчетов с подотчетными лицами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1. Сбор первичных документов по расчетам с подотчетными лицами: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- авансовый отчет с приложением оправдательных документов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rPr>
                <w:lang w:val="en-US"/>
              </w:rPr>
            </w:pPr>
            <w:r w:rsidRPr="0045078F">
              <w:rPr>
                <w:lang w:val="en-US"/>
              </w:rPr>
              <w:t xml:space="preserve">2. </w:t>
            </w:r>
            <w:r w:rsidRPr="0045078F"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1. Проверка правильности оформления первичных документов по расчетам с подотчетными лицами.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3. Ведение аналитического учета в соответствии с требованиями действующего законодательства.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5. Формирование журнала операций расчетов с подотчетными лицами.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</w:pPr>
            <w:r w:rsidRPr="0045078F">
              <w:rPr>
                <w:b/>
                <w:bCs/>
              </w:rPr>
              <w:t>Учет операций с безналичными денежными средствами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1. Подписание платежных документов (договор, счет, счет-фактура, акт выполненных работ, акт о предоставленной услуге, товарная накладная)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 xml:space="preserve">2. Подготовка платежных документов </w:t>
            </w:r>
            <w:proofErr w:type="gramStart"/>
            <w:r w:rsidRPr="0045078F">
              <w:t>на оплату расходов по обязательствам Заказчика в соответствии с требованиями Указаний о порядке</w:t>
            </w:r>
            <w:proofErr w:type="gramEnd"/>
            <w:r w:rsidRPr="0045078F">
              <w:t xml:space="preserve"> применения бюджетной классификации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3. Подготовка и передача руководителю Заказчика отчетов на основании согласованного перечня.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5. Формирование журнала операций с безналичными денежными средствами.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</w:pPr>
            <w:r w:rsidRPr="0045078F">
              <w:rPr>
                <w:b/>
                <w:bCs/>
              </w:rPr>
              <w:t>Учет расчетов с бюджетом и внебюджетными фондами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DB5A7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suppressAutoHyphens/>
              <w:overflowPunct w:val="0"/>
              <w:textAlignment w:val="baseline"/>
            </w:pPr>
            <w:r w:rsidRPr="0045078F"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 xml:space="preserve">1. Начисление налогов и взносов во внебюджетные фонды. 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</w:pPr>
            <w:r w:rsidRPr="0045078F">
              <w:rPr>
                <w:b/>
                <w:bCs/>
              </w:rPr>
              <w:t>Учет расчетов по оплате труда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 xml:space="preserve">1. Предоставление </w:t>
            </w:r>
            <w:r>
              <w:t>Распоряжений</w:t>
            </w:r>
            <w:r w:rsidRPr="0045078F">
              <w:t xml:space="preserve">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2. Предоставление табеля учета использования рабочего времени.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lastRenderedPageBreak/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 xml:space="preserve">3.Составление расчетных и платежных (или </w:t>
            </w:r>
            <w:r w:rsidRPr="0045078F">
              <w:lastRenderedPageBreak/>
              <w:t>расчетно-платежных) ведомостей и предоставление их руководителю Заказчика.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4.Подготовка и передача руководителю Заказчика отчетности на основании согласованного перечня.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 xml:space="preserve">5.Ведение индивидуальных и налоговых карточек сотрудников Заказчика. 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7.Формирование журнала операций расчетов по оплате труда.</w:t>
            </w:r>
          </w:p>
        </w:tc>
      </w:tr>
      <w:tr w:rsidR="00DB5A7E" w:rsidRPr="0045078F" w:rsidTr="00F56CD2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</w:pPr>
            <w:r w:rsidRPr="0045078F">
              <w:rPr>
                <w:b/>
                <w:bCs/>
              </w:rPr>
              <w:lastRenderedPageBreak/>
              <w:t>Учет расчетов с поставщиками и подрядчиками</w:t>
            </w:r>
          </w:p>
        </w:tc>
      </w:tr>
      <w:tr w:rsidR="00DB5A7E" w:rsidRPr="0045078F" w:rsidTr="00F56CD2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1. Сбор первичных документов по учету расчетов с поставщиками и подрядчиками.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 xml:space="preserve">2. </w:t>
            </w:r>
            <w:proofErr w:type="gramStart"/>
            <w:r w:rsidRPr="0045078F">
              <w:t>Контроль за</w:t>
            </w:r>
            <w:proofErr w:type="gramEnd"/>
            <w:r w:rsidRPr="0045078F">
              <w:t xml:space="preserve"> погашением кредиторской задолженности.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1. Проверка правильности оформления первичных документов по расчетам с поставщиками и подрядчиками.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3. Подготовка и предоставление руководителю Заказчика актов сверки расчетов с контрагентами.</w:t>
            </w:r>
          </w:p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4. Оформление в учете зачетов взаимных требований.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DB5A7E" w:rsidRPr="0045078F" w:rsidTr="00F56CD2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center"/>
              <w:rPr>
                <w:lang w:val="en-US"/>
              </w:rPr>
            </w:pPr>
            <w:r w:rsidRPr="0045078F">
              <w:rPr>
                <w:b/>
                <w:bCs/>
              </w:rPr>
              <w:t>Учет прочих операций</w:t>
            </w:r>
          </w:p>
        </w:tc>
      </w:tr>
      <w:tr w:rsidR="00DB5A7E" w:rsidRPr="0045078F" w:rsidTr="00F56CD2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1. Проверка правильности оформления первичных документов по учету прочих операций.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  <w:jc w:val="both"/>
            </w:pPr>
            <w:r w:rsidRPr="0045078F">
              <w:t>3. Подготовка и передача Заказчику отчетов на основании согласованного перечня.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  <w:r w:rsidRPr="0045078F">
              <w:t>4. Формирование журнала по прочим операциям.</w:t>
            </w:r>
          </w:p>
          <w:p w:rsidR="00DB5A7E" w:rsidRPr="0045078F" w:rsidRDefault="00DB5A7E" w:rsidP="00F56CD2">
            <w:pPr>
              <w:tabs>
                <w:tab w:val="left" w:pos="360"/>
                <w:tab w:val="left" w:pos="567"/>
              </w:tabs>
            </w:pPr>
          </w:p>
        </w:tc>
      </w:tr>
      <w:tr w:rsidR="00DB5A7E" w:rsidRPr="0045078F" w:rsidTr="00F56CD2">
        <w:trPr>
          <w:trHeight w:val="18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0439FD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0439FD">
              <w:rPr>
                <w:b/>
              </w:rPr>
      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</w:t>
            </w:r>
            <w:r w:rsidRPr="0045078F">
              <w:t xml:space="preserve"> </w:t>
            </w:r>
            <w:r w:rsidRPr="000439FD">
              <w:rPr>
                <w:b/>
              </w:rPr>
              <w:t>муниципальных нужд"</w:t>
            </w:r>
          </w:p>
        </w:tc>
      </w:tr>
      <w:tr w:rsidR="00DB5A7E" w:rsidRPr="0045078F" w:rsidTr="00F56CD2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Default="00DB5A7E" w:rsidP="00DB5A7E">
            <w:pPr>
              <w:widowControl/>
              <w:numPr>
                <w:ilvl w:val="0"/>
                <w:numId w:val="10"/>
              </w:numPr>
              <w:ind w:left="0" w:right="140" w:firstLine="142"/>
              <w:jc w:val="both"/>
            </w:pPr>
            <w:r>
              <w:t>утверждение объема финансового обеспечения для осуществления закупок;</w:t>
            </w:r>
          </w:p>
          <w:p w:rsidR="00DB5A7E" w:rsidRDefault="00DB5A7E" w:rsidP="00DB5A7E">
            <w:pPr>
              <w:widowControl/>
              <w:numPr>
                <w:ilvl w:val="0"/>
                <w:numId w:val="10"/>
              </w:numPr>
              <w:ind w:left="0" w:right="140" w:firstLine="142"/>
              <w:jc w:val="both"/>
            </w:pPr>
            <w:r>
              <w:t>утверждение планов-графиков закупок, определение победителей, определение поставщиков и подписание протоколов, подписание контрактов с поставщиками;</w:t>
            </w:r>
          </w:p>
          <w:p w:rsidR="00DB5A7E" w:rsidRDefault="00DB5A7E" w:rsidP="00DB5A7E">
            <w:pPr>
              <w:widowControl/>
              <w:numPr>
                <w:ilvl w:val="0"/>
                <w:numId w:val="10"/>
              </w:numPr>
              <w:ind w:left="0" w:right="140" w:firstLine="142"/>
              <w:jc w:val="both"/>
            </w:pPr>
            <w:r>
              <w:t>утверждение пла</w:t>
            </w:r>
            <w:proofErr w:type="gramStart"/>
            <w:r>
              <w:t>н-</w:t>
            </w:r>
            <w:proofErr w:type="gramEnd"/>
            <w:r>
              <w:t xml:space="preserve"> закупок, план-графика и внесение в них изменений;</w:t>
            </w:r>
          </w:p>
          <w:p w:rsidR="00DB5A7E" w:rsidRDefault="00DB5A7E" w:rsidP="00DB5A7E">
            <w:pPr>
              <w:widowControl/>
              <w:numPr>
                <w:ilvl w:val="0"/>
                <w:numId w:val="10"/>
              </w:numPr>
              <w:ind w:left="0" w:right="140" w:firstLine="142"/>
              <w:jc w:val="both"/>
            </w:pPr>
            <w:r>
              <w:t>утверждение документации о проведении закупок;</w:t>
            </w:r>
          </w:p>
          <w:p w:rsidR="00DB5A7E" w:rsidRDefault="00DB5A7E" w:rsidP="00DB5A7E">
            <w:pPr>
              <w:widowControl/>
              <w:numPr>
                <w:ilvl w:val="0"/>
                <w:numId w:val="10"/>
              </w:numPr>
              <w:ind w:left="0" w:right="140" w:firstLine="142"/>
              <w:jc w:val="both"/>
            </w:pPr>
            <w:r>
              <w:t>проведение общественного обсуждения закупок в случаях предусмотренных законом 44-ФЗ;</w:t>
            </w:r>
          </w:p>
          <w:p w:rsidR="00DB5A7E" w:rsidRDefault="00DB5A7E" w:rsidP="00DB5A7E">
            <w:pPr>
              <w:widowControl/>
              <w:numPr>
                <w:ilvl w:val="0"/>
                <w:numId w:val="10"/>
              </w:numPr>
              <w:ind w:left="0" w:right="140" w:firstLine="142"/>
              <w:jc w:val="both"/>
            </w:pPr>
            <w:r>
              <w:t xml:space="preserve">предоставление подписанных актов </w:t>
            </w:r>
            <w:r>
              <w:lastRenderedPageBreak/>
              <w:t>выполненных работ и исполнительной документации, промежуточных актов выполненных работ.</w:t>
            </w:r>
          </w:p>
          <w:p w:rsidR="00DB5A7E" w:rsidRPr="0045078F" w:rsidRDefault="00DB5A7E" w:rsidP="00F56CD2">
            <w:pPr>
              <w:ind w:left="142" w:right="140"/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Default="00DB5A7E" w:rsidP="00F56CD2">
            <w:pPr>
              <w:ind w:right="140" w:firstLine="284"/>
              <w:jc w:val="both"/>
            </w:pPr>
            <w:r>
              <w:lastRenderedPageBreak/>
              <w:t xml:space="preserve">Осуществляет контроль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DB5A7E" w:rsidRPr="000439FD" w:rsidRDefault="00DB5A7E" w:rsidP="00F56CD2">
            <w:pPr>
              <w:ind w:right="140" w:firstLine="284"/>
              <w:jc w:val="both"/>
            </w:pPr>
            <w:r w:rsidRPr="000439FD">
      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DB5A7E" w:rsidRPr="000439FD" w:rsidRDefault="00DB5A7E" w:rsidP="00F56CD2">
            <w:pPr>
              <w:ind w:right="140" w:firstLine="284"/>
              <w:jc w:val="both"/>
            </w:pPr>
            <w:r w:rsidRPr="000439FD">
      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DB5A7E" w:rsidRPr="000439FD" w:rsidRDefault="00DB5A7E" w:rsidP="00F56CD2">
            <w:pPr>
              <w:ind w:right="140" w:firstLine="284"/>
              <w:jc w:val="both"/>
            </w:pPr>
            <w:r w:rsidRPr="000439FD">
              <w:t>а) в планах-графиках, информации, содержащейся в планах закупок;</w:t>
            </w:r>
          </w:p>
          <w:p w:rsidR="00DB5A7E" w:rsidRPr="000439FD" w:rsidRDefault="00DB5A7E" w:rsidP="00F56CD2">
            <w:pPr>
              <w:ind w:right="140" w:firstLine="284"/>
              <w:jc w:val="both"/>
            </w:pPr>
            <w:r w:rsidRPr="000439FD">
              <w:t xml:space="preserve">б) в извещениях об осуществлении закупок, в документации о закупках, информации, </w:t>
            </w:r>
            <w:r w:rsidRPr="000439FD">
              <w:lastRenderedPageBreak/>
              <w:t>содержащейся в планах-графиках;</w:t>
            </w:r>
          </w:p>
          <w:p w:rsidR="00DB5A7E" w:rsidRPr="000439FD" w:rsidRDefault="00DB5A7E" w:rsidP="00F56CD2">
            <w:pPr>
              <w:ind w:right="140" w:firstLine="284"/>
              <w:jc w:val="both"/>
            </w:pPr>
            <w:r w:rsidRPr="000439FD">
              <w:t>в) 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DB5A7E" w:rsidRPr="000439FD" w:rsidRDefault="00DB5A7E" w:rsidP="00F56CD2">
            <w:pPr>
              <w:ind w:right="140" w:firstLine="284"/>
              <w:jc w:val="both"/>
            </w:pPr>
            <w:r w:rsidRPr="000439FD">
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DB5A7E" w:rsidRPr="000439FD" w:rsidRDefault="00DB5A7E" w:rsidP="00F56CD2">
            <w:pPr>
              <w:pStyle w:val="a7"/>
              <w:widowControl w:val="0"/>
              <w:ind w:right="140" w:firstLine="28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439FD">
              <w:rPr>
                <w:b w:val="0"/>
                <w:sz w:val="24"/>
                <w:szCs w:val="24"/>
              </w:rPr>
              <w:t>д</w:t>
            </w:r>
            <w:proofErr w:type="spellEnd"/>
            <w:r w:rsidRPr="000439FD">
              <w:rPr>
                <w:b w:val="0"/>
                <w:sz w:val="24"/>
                <w:szCs w:val="24"/>
              </w:rPr>
              <w:t>) в реестре контрактов, заключенных заказчиками, условиям контрактов.</w:t>
            </w:r>
          </w:p>
          <w:p w:rsidR="00DB5A7E" w:rsidRPr="000439FD" w:rsidRDefault="00DB5A7E" w:rsidP="00DB5A7E">
            <w:pPr>
              <w:widowControl/>
              <w:numPr>
                <w:ilvl w:val="0"/>
                <w:numId w:val="9"/>
              </w:numPr>
              <w:ind w:left="0" w:right="140" w:firstLine="284"/>
              <w:jc w:val="both"/>
            </w:pPr>
            <w:r w:rsidRPr="000439FD">
              <w:t>разрабатывает план закупок; 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</w:t>
            </w:r>
          </w:p>
          <w:p w:rsidR="00DB5A7E" w:rsidRPr="000439FD" w:rsidRDefault="00DB5A7E" w:rsidP="00DB5A7E">
            <w:pPr>
              <w:widowControl/>
              <w:numPr>
                <w:ilvl w:val="0"/>
                <w:numId w:val="9"/>
              </w:numPr>
              <w:ind w:left="0" w:right="140" w:firstLine="284"/>
              <w:jc w:val="both"/>
            </w:pPr>
            <w:r w:rsidRPr="000439FD">
              <w:t>разрабатывает план-график; осуществляет подготовку изменений для внесения в план-график; организует утверждение плана-графика;  размещает в единой информационной системе план-график и внесенные в него изменения;</w:t>
            </w:r>
          </w:p>
          <w:p w:rsidR="00DB5A7E" w:rsidRPr="000439FD" w:rsidRDefault="00DB5A7E" w:rsidP="00DB5A7E">
            <w:pPr>
              <w:widowControl/>
              <w:numPr>
                <w:ilvl w:val="0"/>
                <w:numId w:val="9"/>
              </w:numPr>
              <w:ind w:left="0" w:right="140" w:firstLine="284"/>
              <w:jc w:val="both"/>
            </w:pPr>
            <w:r w:rsidRPr="000439FD">
              <w:t>подготавливает документацию, размещает в единой информационной системе, сопровождает процедуры закупок товаров, работ и услуг для обеспечения муниципальных услуг;</w:t>
            </w:r>
          </w:p>
          <w:p w:rsidR="00DB5A7E" w:rsidRPr="000439FD" w:rsidRDefault="00DB5A7E" w:rsidP="00DB5A7E">
            <w:pPr>
              <w:widowControl/>
              <w:numPr>
                <w:ilvl w:val="0"/>
                <w:numId w:val="9"/>
              </w:numPr>
              <w:ind w:left="0" w:right="140" w:firstLine="284"/>
              <w:jc w:val="both"/>
            </w:pPr>
            <w:proofErr w:type="gramStart"/>
            <w:r w:rsidRPr="000439FD">
              <w:t>организует обязательное общественное обсуждение закупки товара, работы или услуги в случаях, предусмотренных Законом; 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      </w:r>
            <w:r w:rsidRPr="000439FD">
              <w:br/>
              <w:t>- осуществляет подготовку и размещение в единой информационной системе извещений</w:t>
            </w:r>
            <w:r w:rsidRPr="000439FD">
              <w:tab/>
              <w:t>об осуществлении</w:t>
            </w:r>
            <w:r w:rsidRPr="000439FD">
              <w:tab/>
              <w:t>закупок;</w:t>
            </w:r>
            <w:proofErr w:type="gramEnd"/>
            <w:r w:rsidRPr="000439FD">
              <w:br/>
      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</w:t>
            </w:r>
            <w:r w:rsidRPr="000439FD">
              <w:tab/>
              <w:t>закупках;</w:t>
            </w:r>
            <w:r w:rsidRPr="000439FD">
              <w:br/>
      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DB5A7E" w:rsidRPr="000439FD" w:rsidRDefault="00DB5A7E" w:rsidP="00DB5A7E">
            <w:pPr>
              <w:widowControl/>
              <w:numPr>
                <w:ilvl w:val="0"/>
                <w:numId w:val="9"/>
              </w:numPr>
              <w:ind w:left="0" w:right="140" w:firstLine="284"/>
              <w:jc w:val="both"/>
            </w:pPr>
            <w:r w:rsidRPr="000439FD"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контрактов.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</w:p>
        </w:tc>
      </w:tr>
    </w:tbl>
    <w:p w:rsidR="00DB5A7E" w:rsidRDefault="00DB5A7E" w:rsidP="00DB5A7E">
      <w:pPr>
        <w:tabs>
          <w:tab w:val="left" w:pos="567"/>
        </w:tabs>
      </w:pPr>
    </w:p>
    <w:p w:rsidR="00DB5A7E" w:rsidRPr="0045078F" w:rsidRDefault="00DB5A7E" w:rsidP="00DB5A7E">
      <w:pPr>
        <w:tabs>
          <w:tab w:val="left" w:pos="567"/>
        </w:tabs>
      </w:pPr>
      <w:r>
        <w:br w:type="page"/>
      </w:r>
    </w:p>
    <w:tbl>
      <w:tblPr>
        <w:tblW w:w="0" w:type="auto"/>
        <w:tblLook w:val="00A0"/>
      </w:tblPr>
      <w:tblGrid>
        <w:gridCol w:w="4644"/>
        <w:gridCol w:w="4644"/>
      </w:tblGrid>
      <w:tr w:rsidR="00DB5A7E" w:rsidRPr="0045078F" w:rsidTr="00F56CD2"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</w:tc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  <w:r w:rsidRPr="0045078F">
              <w:rPr>
                <w:bCs/>
                <w:i/>
              </w:rPr>
              <w:t>Приложение 2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right"/>
              <w:textAlignment w:val="baseline"/>
              <w:rPr>
                <w:i/>
              </w:rPr>
            </w:pPr>
            <w:r w:rsidRPr="0045078F">
              <w:rPr>
                <w:bCs/>
                <w:i/>
              </w:rPr>
              <w:t>к Соглашению</w:t>
            </w:r>
            <w:r w:rsidRPr="0045078F">
              <w:rPr>
                <w:i/>
              </w:rPr>
              <w:t xml:space="preserve"> оказания услуг 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right"/>
              <w:textAlignment w:val="baseline"/>
              <w:rPr>
                <w:i/>
              </w:rPr>
            </w:pPr>
            <w:r w:rsidRPr="0045078F">
              <w:rPr>
                <w:i/>
              </w:rPr>
              <w:t xml:space="preserve">по ведению бюджетного (бухгалтерского) учета 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</w:tc>
      </w:tr>
    </w:tbl>
    <w:p w:rsidR="00DB5A7E" w:rsidRPr="0045078F" w:rsidRDefault="00DB5A7E" w:rsidP="00DB5A7E">
      <w:pPr>
        <w:tabs>
          <w:tab w:val="left" w:pos="567"/>
        </w:tabs>
        <w:overflowPunct w:val="0"/>
        <w:jc w:val="center"/>
        <w:textAlignment w:val="baseline"/>
        <w:rPr>
          <w:b/>
        </w:rPr>
      </w:pPr>
      <w:r w:rsidRPr="0045078F">
        <w:rPr>
          <w:b/>
        </w:rPr>
        <w:t>Реестр документов</w:t>
      </w:r>
    </w:p>
    <w:p w:rsidR="00DB5A7E" w:rsidRPr="0045078F" w:rsidRDefault="00DB5A7E" w:rsidP="00DB5A7E">
      <w:pPr>
        <w:tabs>
          <w:tab w:val="left" w:pos="567"/>
        </w:tabs>
        <w:overflowPunct w:val="0"/>
        <w:jc w:val="right"/>
        <w:textAlignment w:val="baseline"/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DB5A7E" w:rsidRPr="0045078F" w:rsidTr="00F56C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  <w:r w:rsidRPr="0045078F">
              <w:t xml:space="preserve">№ </w:t>
            </w:r>
            <w:proofErr w:type="spellStart"/>
            <w:proofErr w:type="gramStart"/>
            <w:r w:rsidRPr="0045078F">
              <w:t>п</w:t>
            </w:r>
            <w:proofErr w:type="spellEnd"/>
            <w:proofErr w:type="gramEnd"/>
            <w:r w:rsidRPr="0045078F">
              <w:t>/</w:t>
            </w:r>
            <w:proofErr w:type="spellStart"/>
            <w:r w:rsidRPr="0045078F"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jc w:val="center"/>
              <w:textAlignment w:val="baseline"/>
              <w:rPr>
                <w:b/>
              </w:rPr>
            </w:pPr>
            <w:r w:rsidRPr="0045078F">
              <w:rPr>
                <w:b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jc w:val="center"/>
              <w:textAlignment w:val="baseline"/>
              <w:rPr>
                <w:b/>
              </w:rPr>
            </w:pPr>
            <w:r w:rsidRPr="0045078F">
              <w:rPr>
                <w:b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jc w:val="center"/>
              <w:textAlignment w:val="baseline"/>
              <w:rPr>
                <w:b/>
              </w:rPr>
            </w:pPr>
            <w:r w:rsidRPr="0045078F">
              <w:rPr>
                <w:b/>
              </w:rPr>
              <w:t>Номер документа</w:t>
            </w:r>
          </w:p>
        </w:tc>
      </w:tr>
      <w:tr w:rsidR="00DB5A7E" w:rsidRPr="0045078F" w:rsidTr="00F56C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</w:tr>
      <w:tr w:rsidR="00DB5A7E" w:rsidRPr="0045078F" w:rsidTr="00F56C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</w:tr>
      <w:tr w:rsidR="00DB5A7E" w:rsidRPr="0045078F" w:rsidTr="00F56C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snapToGrid w:val="0"/>
              <w:textAlignment w:val="baseline"/>
            </w:pPr>
          </w:p>
        </w:tc>
      </w:tr>
    </w:tbl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  <w:r w:rsidRPr="0045078F">
        <w:t xml:space="preserve">Документы, в соответствии с Реестром документов, передал ____________________________ </w:t>
      </w: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  <w:r w:rsidRPr="0045078F">
        <w:t xml:space="preserve"> (Ф.И.О. ответственного лица Заказчика)</w:t>
      </w: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  <w:r w:rsidRPr="0045078F">
        <w:t>«______»__________________20___г.</w:t>
      </w: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  <w:r w:rsidRPr="0045078F">
        <w:t xml:space="preserve">Документы, в соответствии с Реестром документов, получил ____________________________ </w:t>
      </w: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  <w:r w:rsidRPr="0045078F">
        <w:t xml:space="preserve"> (Ф.И.О. ответственного лица Исполнителя</w:t>
      </w:r>
      <w:proofErr w:type="gramStart"/>
      <w:r w:rsidRPr="0045078F">
        <w:t xml:space="preserve"> )</w:t>
      </w:r>
      <w:proofErr w:type="gramEnd"/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  <w:r w:rsidRPr="0045078F">
        <w:t>«______»__________________20___г.</w:t>
      </w:r>
    </w:p>
    <w:p w:rsidR="00DB5A7E" w:rsidRPr="0045078F" w:rsidRDefault="00DB5A7E" w:rsidP="00DB5A7E">
      <w:pPr>
        <w:tabs>
          <w:tab w:val="left" w:pos="567"/>
        </w:tabs>
        <w:overflowPunct w:val="0"/>
        <w:textAlignment w:val="baseline"/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rPr>
          <w:b/>
          <w:bCs/>
        </w:rPr>
      </w:pPr>
    </w:p>
    <w:p w:rsidR="00DB5A7E" w:rsidRDefault="00DB5A7E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B03CB2" w:rsidRDefault="00B03CB2" w:rsidP="00DB5A7E">
      <w:pPr>
        <w:tabs>
          <w:tab w:val="left" w:pos="567"/>
        </w:tabs>
        <w:rPr>
          <w:b/>
          <w:bCs/>
        </w:rPr>
      </w:pPr>
    </w:p>
    <w:p w:rsidR="00DB5A7E" w:rsidRPr="0045078F" w:rsidRDefault="00DB5A7E" w:rsidP="00DB5A7E">
      <w:pPr>
        <w:tabs>
          <w:tab w:val="left" w:pos="567"/>
        </w:tabs>
        <w:jc w:val="right"/>
        <w:rPr>
          <w:b/>
          <w:bCs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DB5A7E" w:rsidRPr="0045078F" w:rsidTr="00F56CD2"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</w:tc>
        <w:tc>
          <w:tcPr>
            <w:tcW w:w="4644" w:type="dxa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  <w:r w:rsidRPr="0045078F">
              <w:rPr>
                <w:bCs/>
                <w:i/>
              </w:rPr>
              <w:t>Приложение 3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right"/>
              <w:textAlignment w:val="baseline"/>
              <w:rPr>
                <w:i/>
              </w:rPr>
            </w:pPr>
            <w:r w:rsidRPr="0045078F">
              <w:rPr>
                <w:bCs/>
                <w:i/>
              </w:rPr>
              <w:t>к Соглашению о</w:t>
            </w:r>
            <w:r w:rsidRPr="0045078F">
              <w:rPr>
                <w:i/>
              </w:rPr>
              <w:t xml:space="preserve">казания услуг </w:t>
            </w:r>
          </w:p>
          <w:p w:rsidR="00DB5A7E" w:rsidRPr="0045078F" w:rsidRDefault="00DB5A7E" w:rsidP="00F56CD2">
            <w:pPr>
              <w:tabs>
                <w:tab w:val="left" w:pos="567"/>
              </w:tabs>
              <w:overflowPunct w:val="0"/>
              <w:jc w:val="right"/>
              <w:textAlignment w:val="baseline"/>
              <w:rPr>
                <w:i/>
              </w:rPr>
            </w:pPr>
            <w:r w:rsidRPr="0045078F">
              <w:rPr>
                <w:i/>
              </w:rPr>
              <w:t xml:space="preserve">по ведению бюджетного (бухгалтерского) учета </w:t>
            </w:r>
          </w:p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bCs/>
                <w:i/>
              </w:rPr>
            </w:pPr>
          </w:p>
        </w:tc>
      </w:tr>
    </w:tbl>
    <w:p w:rsidR="00DB5A7E" w:rsidRPr="0045078F" w:rsidRDefault="00DB5A7E" w:rsidP="00DB5A7E">
      <w:pPr>
        <w:tabs>
          <w:tab w:val="left" w:pos="567"/>
        </w:tabs>
        <w:jc w:val="center"/>
        <w:rPr>
          <w:b/>
        </w:rPr>
      </w:pPr>
      <w:r w:rsidRPr="0045078F">
        <w:rPr>
          <w:b/>
        </w:rPr>
        <w:t xml:space="preserve">Перечень отчетности, </w:t>
      </w:r>
      <w:r w:rsidRPr="0045078F">
        <w:rPr>
          <w:b/>
          <w:bCs/>
        </w:rPr>
        <w:t xml:space="preserve">формируемый Исполнителем </w:t>
      </w:r>
    </w:p>
    <w:p w:rsidR="00DB5A7E" w:rsidRPr="0045078F" w:rsidRDefault="00DB5A7E" w:rsidP="00DB5A7E">
      <w:pPr>
        <w:tabs>
          <w:tab w:val="left" w:pos="567"/>
        </w:tabs>
        <w:suppressAutoHyphens/>
      </w:pPr>
    </w:p>
    <w:p w:rsidR="00DB5A7E" w:rsidRPr="0045078F" w:rsidRDefault="00DB5A7E" w:rsidP="00DB5A7E">
      <w:pPr>
        <w:pStyle w:val="ab"/>
        <w:numPr>
          <w:ilvl w:val="0"/>
          <w:numId w:val="4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</w:rPr>
      </w:pPr>
      <w:r w:rsidRPr="0045078F">
        <w:rPr>
          <w:b/>
          <w:bCs/>
        </w:rPr>
        <w:t xml:space="preserve">Налоговая отчетность </w:t>
      </w:r>
    </w:p>
    <w:tbl>
      <w:tblPr>
        <w:tblW w:w="9281" w:type="dxa"/>
        <w:jc w:val="center"/>
        <w:tblInd w:w="98" w:type="dxa"/>
        <w:tblLayout w:type="fixed"/>
        <w:tblLook w:val="0000"/>
      </w:tblPr>
      <w:tblGrid>
        <w:gridCol w:w="605"/>
        <w:gridCol w:w="8676"/>
      </w:tblGrid>
      <w:tr w:rsidR="00DB5A7E" w:rsidRPr="0045078F" w:rsidTr="00F56CD2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  <w:lang w:val="en-US"/>
              </w:rPr>
            </w:pPr>
            <w:r w:rsidRPr="0045078F">
              <w:rPr>
                <w:b/>
                <w:lang w:val="en-US"/>
              </w:rPr>
              <w:t xml:space="preserve">№ 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  <w:lang w:val="en-US"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Реестр сведений о доходах физических лиц. Форма 2-НДФЛ.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3.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Декларация по налогу на имущество организаций (Форма по КНД 1152026)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4.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Налоговый расчет по авансовому платежу по налогу на имущество (Форма по КНД 1152028)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5.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45078F">
              <w:t>Декларация по земельному налогу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6.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Налоговый расчет по авансовым платежам по земельному налогу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7.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Отчет о среднесписочной численности работников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8.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Налоговый расчет по авансовым платежам по транспортному налогу (Форма КДН 1152027)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9.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Налоговая декларация по транспортному налогу (форма по КДН 1152004)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 xml:space="preserve">10. 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Налоговая декларация по НДС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11.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Налоговая декларация по налогу на прибыль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12.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both"/>
            </w:pPr>
            <w:r w:rsidRPr="0045078F">
              <w:t>Расчет по страховым взносам</w:t>
            </w:r>
          </w:p>
        </w:tc>
      </w:tr>
    </w:tbl>
    <w:p w:rsidR="00DB5A7E" w:rsidRPr="0045078F" w:rsidRDefault="00DB5A7E" w:rsidP="00DB5A7E">
      <w:pPr>
        <w:tabs>
          <w:tab w:val="left" w:pos="567"/>
        </w:tabs>
        <w:jc w:val="both"/>
      </w:pPr>
    </w:p>
    <w:p w:rsidR="00DB5A7E" w:rsidRPr="0045078F" w:rsidRDefault="00DB5A7E" w:rsidP="00DB5A7E">
      <w:pPr>
        <w:tabs>
          <w:tab w:val="left" w:pos="0"/>
          <w:tab w:val="left" w:pos="567"/>
        </w:tabs>
        <w:suppressAutoHyphens/>
        <w:rPr>
          <w:b/>
          <w:bCs/>
        </w:rPr>
      </w:pPr>
      <w:r w:rsidRPr="0045078F">
        <w:rPr>
          <w:b/>
          <w:bCs/>
        </w:rPr>
        <w:t xml:space="preserve">2. Бюджетная (бухгалтерская)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DB5A7E" w:rsidRPr="0045078F" w:rsidTr="00F56CD2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45078F">
              <w:rPr>
                <w:b/>
              </w:rPr>
              <w:t xml:space="preserve">№ </w:t>
            </w:r>
            <w:proofErr w:type="spellStart"/>
            <w:proofErr w:type="gramStart"/>
            <w:r w:rsidRPr="0045078F">
              <w:rPr>
                <w:b/>
              </w:rPr>
              <w:t>п</w:t>
            </w:r>
            <w:proofErr w:type="spellEnd"/>
            <w:proofErr w:type="gram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Баланс исполнения бюджета (Форма 05031</w:t>
            </w:r>
            <w:r>
              <w:t>3</w:t>
            </w:r>
            <w:r w:rsidRPr="0045078F">
              <w:t>0)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Отчет о финансовых результатах деятельности (Форма 0503121)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Справка по консолидируемым расчетам (форма 0503125)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Справка по заключению счетов бюджетного учета отчетного финансового года (Форма 0503110)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Отчет об исполнении бюджета (Форма 05031</w:t>
            </w:r>
            <w:r>
              <w:t>2</w:t>
            </w:r>
            <w:r w:rsidRPr="0045078F">
              <w:t>7)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Отчет о бюджетных обязательствах (Форма 0503128)</w:t>
            </w:r>
          </w:p>
        </w:tc>
      </w:tr>
      <w:tr w:rsidR="00DB5A7E" w:rsidRPr="0045078F" w:rsidTr="00F56CD2">
        <w:trPr>
          <w:trHeight w:val="318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Отчет о движении денежных средств (Форма 0503123)</w:t>
            </w:r>
          </w:p>
        </w:tc>
      </w:tr>
      <w:tr w:rsidR="00DB5A7E" w:rsidRPr="0045078F" w:rsidTr="00F56CD2">
        <w:trPr>
          <w:trHeight w:val="294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rPr>
                <w:lang w:val="en-US"/>
              </w:rPr>
            </w:pPr>
            <w:r w:rsidRPr="0045078F">
              <w:t>Пояснительная записка (Форма 0503160)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количестве подведомственных получателей бюджетных средств (Код Формы 0503161)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 xml:space="preserve">10.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результатах деятельности (Код Формы 0503162)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690226" w:rsidRDefault="00DB5A7E" w:rsidP="00F56CD2">
            <w:pPr>
              <w:tabs>
                <w:tab w:val="left" w:pos="567"/>
              </w:tabs>
              <w:jc w:val="right"/>
            </w:pPr>
            <w: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исполнении бюджета (Код Формы 0503164)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690226" w:rsidRDefault="00DB5A7E" w:rsidP="00F56CD2">
            <w:pPr>
              <w:tabs>
                <w:tab w:val="left" w:pos="567"/>
              </w:tabs>
              <w:jc w:val="right"/>
            </w:pPr>
            <w:r>
              <w:t>13.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исполнении программы в рамках целевых программ (Код Формы 0503166)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14.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движении нефинансовых активов (Код Формы 0503168)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15.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дебиторской и кредиторской задолженности (Код формы 0503169)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16.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17.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изменении остатков валюты баланса (Код формы 0503173)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18.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19.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использовании информационно-коммуникационных технологий (Код формы 0503177)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20.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21.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22.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DD0775" w:rsidRDefault="00DB5A7E" w:rsidP="00F56CD2">
            <w:pPr>
              <w:tabs>
                <w:tab w:val="left" w:pos="567"/>
              </w:tabs>
              <w:jc w:val="right"/>
            </w:pPr>
            <w:r>
              <w:t>23.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Информация о расходовании средств бюджета на заработную плату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DD0775" w:rsidRDefault="00DB5A7E" w:rsidP="00F56CD2">
            <w:pPr>
              <w:tabs>
                <w:tab w:val="left" w:pos="567"/>
              </w:tabs>
              <w:jc w:val="right"/>
            </w:pPr>
            <w:r>
              <w:t>24.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Информация о повышении заработной платы работников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25.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26.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>
              <w:t>Сведения об осуществлении закупок товаров, услуг для обеспечения муниципальных нужд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ф</w:t>
            </w:r>
            <w:proofErr w:type="gramEnd"/>
            <w:r>
              <w:t>орма 26)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Default="00DB5A7E" w:rsidP="00F56CD2">
            <w:pPr>
              <w:tabs>
                <w:tab w:val="left" w:pos="567"/>
              </w:tabs>
              <w:jc w:val="right"/>
            </w:pPr>
            <w:r>
              <w:t>27.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Default="00DB5A7E" w:rsidP="00F56CD2">
            <w:pPr>
              <w:tabs>
                <w:tab w:val="left" w:pos="567"/>
              </w:tabs>
            </w:pPr>
            <w:r>
              <w:t>Информация о размещении закупок по сельским поселениям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Default="00DB5A7E" w:rsidP="00F56CD2">
            <w:pPr>
              <w:tabs>
                <w:tab w:val="left" w:pos="567"/>
              </w:tabs>
              <w:jc w:val="right"/>
            </w:pPr>
            <w:r>
              <w:lastRenderedPageBreak/>
              <w:t>28.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Default="00DB5A7E" w:rsidP="00F56CD2">
            <w:pPr>
              <w:tabs>
                <w:tab w:val="left" w:pos="567"/>
              </w:tabs>
            </w:pPr>
            <w:r>
              <w:t>Информация об осуществлении муниципальных закупок за счет межбюджетных трансфертов из бюджета Республики Башкортостан</w:t>
            </w:r>
          </w:p>
        </w:tc>
      </w:tr>
    </w:tbl>
    <w:p w:rsidR="00DB5A7E" w:rsidRPr="0045078F" w:rsidRDefault="00DB5A7E" w:rsidP="00DB5A7E">
      <w:pPr>
        <w:tabs>
          <w:tab w:val="left" w:pos="567"/>
        </w:tabs>
      </w:pPr>
    </w:p>
    <w:p w:rsidR="00DB5A7E" w:rsidRPr="0045078F" w:rsidRDefault="00DB5A7E" w:rsidP="00DB5A7E">
      <w:pPr>
        <w:tabs>
          <w:tab w:val="left" w:pos="0"/>
          <w:tab w:val="left" w:pos="567"/>
        </w:tabs>
        <w:suppressAutoHyphens/>
        <w:rPr>
          <w:b/>
          <w:bCs/>
        </w:rPr>
      </w:pPr>
      <w:r w:rsidRPr="0045078F">
        <w:rPr>
          <w:b/>
          <w:bCs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DB5A7E" w:rsidRPr="0045078F" w:rsidTr="00F56CD2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45078F">
              <w:rPr>
                <w:b/>
              </w:rPr>
              <w:t xml:space="preserve">№ </w:t>
            </w:r>
            <w:proofErr w:type="spellStart"/>
            <w:proofErr w:type="gramStart"/>
            <w:r w:rsidRPr="0045078F">
              <w:rPr>
                <w:b/>
              </w:rPr>
              <w:t>п</w:t>
            </w:r>
            <w:proofErr w:type="spellEnd"/>
            <w:proofErr w:type="gram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об инвестициях в нефинансовые активы (Форма № П-2)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proofErr w:type="gramStart"/>
            <w:r w:rsidRPr="0045078F"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численности и заработной плате (Форма № П-4)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DB5A7E" w:rsidRPr="0045078F" w:rsidRDefault="00DB5A7E" w:rsidP="00DB5A7E">
      <w:pPr>
        <w:tabs>
          <w:tab w:val="left" w:pos="567"/>
        </w:tabs>
        <w:suppressAutoHyphens/>
      </w:pPr>
    </w:p>
    <w:p w:rsidR="00DB5A7E" w:rsidRPr="0045078F" w:rsidRDefault="00DB5A7E" w:rsidP="00DB5A7E">
      <w:pPr>
        <w:tabs>
          <w:tab w:val="left" w:pos="567"/>
        </w:tabs>
        <w:suppressAutoHyphens/>
        <w:rPr>
          <w:b/>
          <w:bCs/>
        </w:rPr>
      </w:pPr>
      <w:r w:rsidRPr="0045078F">
        <w:rPr>
          <w:b/>
          <w:bCs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DB5A7E" w:rsidRPr="0045078F" w:rsidTr="00F56CD2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45078F">
              <w:rPr>
                <w:b/>
              </w:rPr>
              <w:t xml:space="preserve">№ </w:t>
            </w:r>
            <w:proofErr w:type="spellStart"/>
            <w:proofErr w:type="gramStart"/>
            <w:r w:rsidRPr="0045078F">
              <w:rPr>
                <w:b/>
              </w:rPr>
              <w:t>п</w:t>
            </w:r>
            <w:proofErr w:type="spellEnd"/>
            <w:proofErr w:type="gram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center"/>
              <w:rPr>
                <w:b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 w:rsidRPr="0045078F"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>
              <w:t xml:space="preserve">Сведения о страховом стаже застрахованных лиц. Форма </w:t>
            </w:r>
            <w:proofErr w:type="spellStart"/>
            <w:r>
              <w:t>СЗВ-Стаж</w:t>
            </w:r>
            <w:proofErr w:type="spellEnd"/>
          </w:p>
        </w:tc>
      </w:tr>
      <w:tr w:rsidR="00DB5A7E" w:rsidRPr="0045078F" w:rsidTr="00F56CD2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  <w:jc w:val="right"/>
            </w:pPr>
            <w: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5A7E" w:rsidRPr="0045078F" w:rsidRDefault="00DB5A7E" w:rsidP="00F56CD2">
            <w:pPr>
              <w:tabs>
                <w:tab w:val="left" w:pos="567"/>
              </w:tabs>
            </w:pPr>
            <w:r w:rsidRPr="0045078F">
              <w:t>Сведения о застрахованных лицах. Форма СЗВ-М</w:t>
            </w:r>
            <w:r>
              <w:t>.</w:t>
            </w:r>
          </w:p>
        </w:tc>
      </w:tr>
    </w:tbl>
    <w:p w:rsidR="00DB5A7E" w:rsidRPr="0045078F" w:rsidRDefault="00DB5A7E" w:rsidP="00DB5A7E"/>
    <w:p w:rsidR="00DB5A7E" w:rsidRPr="0045078F" w:rsidRDefault="00DB5A7E" w:rsidP="00DB5A7E">
      <w:pPr>
        <w:overflowPunct w:val="0"/>
        <w:spacing w:line="223" w:lineRule="auto"/>
        <w:ind w:right="160"/>
        <w:jc w:val="both"/>
      </w:pPr>
    </w:p>
    <w:p w:rsidR="00194170" w:rsidRDefault="00194170"/>
    <w:sectPr w:rsidR="00194170" w:rsidSect="0019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16" w:rsidRDefault="008C2016" w:rsidP="00DB5A7E">
      <w:r>
        <w:separator/>
      </w:r>
    </w:p>
  </w:endnote>
  <w:endnote w:type="continuationSeparator" w:id="0">
    <w:p w:rsidR="008C2016" w:rsidRDefault="008C2016" w:rsidP="00DB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16" w:rsidRDefault="008C2016" w:rsidP="00DB5A7E">
      <w:r>
        <w:separator/>
      </w:r>
    </w:p>
  </w:footnote>
  <w:footnote w:type="continuationSeparator" w:id="0">
    <w:p w:rsidR="008C2016" w:rsidRDefault="008C2016" w:rsidP="00DB5A7E">
      <w:r>
        <w:continuationSeparator/>
      </w:r>
    </w:p>
  </w:footnote>
  <w:footnote w:id="1">
    <w:p w:rsidR="00DB5A7E" w:rsidRDefault="00DB5A7E" w:rsidP="00DB5A7E">
      <w:pPr>
        <w:jc w:val="both"/>
      </w:pPr>
      <w:r w:rsidRPr="00905B03">
        <w:rPr>
          <w:rStyle w:val="ac"/>
        </w:rPr>
        <w:footnoteRef/>
      </w:r>
      <w:r w:rsidRPr="00905B03">
        <w:t xml:space="preserve"> </w:t>
      </w:r>
      <w:r w:rsidRPr="00905B03">
        <w:rPr>
          <w:bCs/>
        </w:rPr>
        <w:t xml:space="preserve">Распределение функций и обязанностей является типовым и актуализируется по мере </w:t>
      </w:r>
      <w:r>
        <w:rPr>
          <w:bCs/>
        </w:rPr>
        <w:t xml:space="preserve">служебной </w:t>
      </w:r>
      <w:r w:rsidRPr="00905B03">
        <w:rPr>
          <w:bCs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A69A0"/>
    <w:multiLevelType w:val="hybridMultilevel"/>
    <w:tmpl w:val="59F69778"/>
    <w:lvl w:ilvl="0" w:tplc="4684A39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4BDE"/>
    <w:multiLevelType w:val="hybridMultilevel"/>
    <w:tmpl w:val="825CA990"/>
    <w:lvl w:ilvl="0" w:tplc="59B62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A56"/>
    <w:multiLevelType w:val="hybridMultilevel"/>
    <w:tmpl w:val="86C47304"/>
    <w:lvl w:ilvl="0" w:tplc="53ECD7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7E"/>
    <w:rsid w:val="00194170"/>
    <w:rsid w:val="005F20CF"/>
    <w:rsid w:val="008C2016"/>
    <w:rsid w:val="00B03CB2"/>
    <w:rsid w:val="00CB3D1B"/>
    <w:rsid w:val="00D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5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B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B5A7E"/>
    <w:pPr>
      <w:widowControl/>
      <w:autoSpaceDE/>
      <w:autoSpaceDN/>
      <w:adjustRightInd/>
      <w:jc w:val="center"/>
    </w:pPr>
    <w:rPr>
      <w:b/>
      <w:i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DB5A7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DB5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DB5A7E"/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DB5A7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c">
    <w:name w:val="footnote reference"/>
    <w:uiPriority w:val="99"/>
    <w:rsid w:val="00DB5A7E"/>
    <w:rPr>
      <w:rFonts w:cs="Times New Roman"/>
      <w:vertAlign w:val="superscript"/>
    </w:rPr>
  </w:style>
  <w:style w:type="character" w:customStyle="1" w:styleId="10">
    <w:name w:val="Заголовок №1_"/>
    <w:basedOn w:val="a0"/>
    <w:link w:val="11"/>
    <w:locked/>
    <w:rsid w:val="00DB5A7E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DB5A7E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5416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2018-12-22T03:44:00Z</cp:lastPrinted>
  <dcterms:created xsi:type="dcterms:W3CDTF">2018-12-21T11:48:00Z</dcterms:created>
  <dcterms:modified xsi:type="dcterms:W3CDTF">2018-12-22T03:44:00Z</dcterms:modified>
</cp:coreProperties>
</file>